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5BE8D71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w:t>
      </w:r>
      <w:proofErr w:type="gramStart"/>
      <w:r w:rsidR="00554DFF">
        <w:rPr>
          <w:rFonts w:ascii="Times New Roman" w:hAnsi="Times New Roman"/>
          <w:sz w:val="22"/>
          <w:szCs w:val="22"/>
        </w:rPr>
        <w:t>e.g.</w:t>
      </w:r>
      <w:proofErr w:type="gramEnd"/>
      <w:r w:rsidR="00554DFF">
        <w:rPr>
          <w:rFonts w:ascii="Times New Roman" w:hAnsi="Times New Roman"/>
          <w:sz w:val="22"/>
          <w:szCs w:val="22"/>
        </w:rPr>
        <w:t xml:space="preserve">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w:t>
      </w:r>
      <w:r w:rsidR="00521942">
        <w:rPr>
          <w:rFonts w:ascii="Times New Roman" w:hAnsi="Times New Roman"/>
          <w:sz w:val="22"/>
          <w:szCs w:val="22"/>
        </w:rPr>
        <w:t xml:space="preserve">rendered </w:t>
      </w:r>
      <w:r w:rsidR="0065154F">
        <w:rPr>
          <w:rFonts w:ascii="Times New Roman" w:hAnsi="Times New Roman"/>
          <w:sz w:val="22"/>
          <w:szCs w:val="22"/>
        </w:rPr>
        <w:t xml:space="preserve">naturalistic scenes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4A270B">
        <w:rPr>
          <w:rFonts w:ascii="Times New Roman" w:hAnsi="Times New Roman"/>
          <w:sz w:val="22"/>
          <w:szCs w:val="22"/>
        </w:rPr>
        <w:t>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w:t>
      </w:r>
      <w:proofErr w:type="gramStart"/>
      <w:r w:rsidR="00612C39">
        <w:rPr>
          <w:rFonts w:ascii="Times New Roman" w:hAnsi="Times New Roman"/>
          <w:sz w:val="22"/>
          <w:szCs w:val="22"/>
        </w:rPr>
        <w:t>i.e.</w:t>
      </w:r>
      <w:proofErr w:type="gramEnd"/>
      <w:r w:rsidR="00612C39">
        <w:rPr>
          <w:rFonts w:ascii="Times New Roman" w:hAnsi="Times New Roman"/>
          <w:sz w:val="22"/>
          <w:szCs w:val="22"/>
        </w:rPr>
        <w:t xml:space="preserv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3774E6D5" w14:textId="610837F6" w:rsidR="00554802" w:rsidRPr="00E0506E" w:rsidRDefault="00D417C7">
      <w:pPr>
        <w:pStyle w:val="Default"/>
        <w:spacing w:before="100" w:after="100"/>
        <w:rPr>
          <w:rFonts w:ascii="Times New Roman" w:hAnsi="Times New Roman"/>
          <w:sz w:val="22"/>
          <w:szCs w:val="22"/>
        </w:rPr>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p>
    <w:p w14:paraId="47280D9E" w14:textId="77777777" w:rsidR="008859AB" w:rsidRPr="00E0506E" w:rsidRDefault="008859AB" w:rsidP="008859AB">
      <w:pPr>
        <w:pStyle w:val="Default"/>
        <w:spacing w:before="100" w:after="100"/>
        <w:rPr>
          <w:ins w:id="0" w:author="Singh, Vijay" w:date="2021-06-04T22:44:00Z"/>
          <w:rFonts w:ascii="Times New Roman" w:hAnsi="Times New Roman"/>
          <w:sz w:val="22"/>
          <w:szCs w:val="22"/>
        </w:rPr>
      </w:pPr>
      <w:ins w:id="1" w:author="Singh, Vijay" w:date="2021-06-04T22:44:00Z">
        <w:r>
          <w:rPr>
            <w:rFonts w:ascii="Times New Roman" w:hAnsi="Times New Roman"/>
            <w:sz w:val="22"/>
            <w:szCs w:val="22"/>
          </w:rPr>
          <w:t xml:space="preserve">Precis: </w:t>
        </w:r>
        <w:r w:rsidRPr="009C01C1">
          <w:rPr>
            <w:rFonts w:ascii="Times New Roman" w:hAnsi="Times New Roman"/>
            <w:sz w:val="22"/>
            <w:szCs w:val="22"/>
          </w:rPr>
          <w:t>We measure thresholds for discriminating objects based on their lightness. We study how these thresholds increase as the background reflectance is varied. We develop an approach to relate the amount of variation in the task-irrelevant property (background reflectance) to task-relevant thresholds.</w:t>
        </w:r>
      </w:ins>
    </w:p>
    <w:p w14:paraId="0C215B84" w14:textId="77777777" w:rsidR="00BA5E45" w:rsidRDefault="00554DFF">
      <w:pPr>
        <w:pStyle w:val="Default"/>
        <w:spacing w:before="0"/>
      </w:pPr>
      <w:r>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on the observer’s particular viewpoint on the scene, on object-extrinsic properties of the scene (</w:t>
      </w:r>
      <w:proofErr w:type="gramStart"/>
      <w:r w:rsidR="002D7C2E">
        <w:rPr>
          <w:rFonts w:ascii="Times New Roman" w:hAnsi="Times New Roman"/>
          <w:sz w:val="22"/>
          <w:szCs w:val="22"/>
        </w:rPr>
        <w:t>e.g.</w:t>
      </w:r>
      <w:proofErr w:type="gramEnd"/>
      <w:r w:rsidR="002D7C2E">
        <w:rPr>
          <w:rFonts w:ascii="Times New Roman" w:hAnsi="Times New Roman"/>
          <w:sz w:val="22"/>
          <w:szCs w:val="22"/>
        </w:rPr>
        <w:t xml:space="preserve">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379C949E"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w:t>
      </w:r>
      <w:proofErr w:type="gramStart"/>
      <w:r w:rsidR="0041406C">
        <w:rPr>
          <w:rFonts w:ascii="Times New Roman" w:hAnsi="Times New Roman"/>
          <w:sz w:val="22"/>
          <w:szCs w:val="22"/>
        </w:rPr>
        <w:t xml:space="preserve">subjects, </w:t>
      </w:r>
      <w:r w:rsidR="008312F5">
        <w:rPr>
          <w:rFonts w:ascii="Times New Roman" w:hAnsi="Times New Roman"/>
          <w:sz w:val="22"/>
          <w:szCs w:val="22"/>
        </w:rPr>
        <w:t>since</w:t>
      </w:r>
      <w:proofErr w:type="gramEnd"/>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higher slopes leading to larger response changes for a fixed stimulus change </w:t>
      </w:r>
      <w:r w:rsidR="002E6550">
        <w:rPr>
          <w:rFonts w:ascii="Times New Roman" w:hAnsi="Times New Roman"/>
          <w:sz w:val="22"/>
          <w:szCs w:val="22"/>
        </w:rPr>
        <w:lastRenderedPageBreak/>
        <w:t xml:space="preserve">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0CFE3656"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B66158">
        <w:rPr>
          <w:rFonts w:ascii="Times New Roman" w:hAnsi="Times New Roman"/>
          <w:sz w:val="22"/>
          <w:szCs w:val="22"/>
        </w:rPr>
        <w:fldChar w:fldCharType="end"/>
      </w:r>
      <w:r w:rsidR="00162F9E">
        <w:rPr>
          <w:rFonts w:ascii="Times New Roman" w:hAnsi="Times New Roman"/>
          <w:sz w:val="22"/>
          <w:szCs w:val="22"/>
        </w:rPr>
        <w:t>, rather than a change in the object property of interest (e.g. surface reflectance)</w:t>
      </w:r>
      <w:r w:rsidR="000D5781">
        <w:rPr>
          <w:rFonts w:ascii="Times New Roman" w:hAnsi="Times New Roman"/>
          <w:sz w:val="22"/>
          <w:szCs w:val="22"/>
        </w:rPr>
        <w:t>.</w:t>
      </w:r>
      <w:r w:rsidR="00F0263D">
        <w:rPr>
          <w:rFonts w:ascii="Times New Roman" w:hAnsi="Times New Roman"/>
          <w:sz w:val="22"/>
          <w:szCs w:val="22"/>
        </w:rPr>
        <w:t xml:space="preserve"> 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7ECFCA23"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w:t>
      </w:r>
      <w:proofErr w:type="gramStart"/>
      <w:r w:rsidR="00301CA7">
        <w:rPr>
          <w:rFonts w:ascii="Times New Roman" w:hAnsi="Times New Roman"/>
          <w:sz w:val="22"/>
          <w:szCs w:val="22"/>
        </w:rPr>
        <w:t>similar to</w:t>
      </w:r>
      <w:proofErr w:type="gramEnd"/>
      <w:r w:rsidR="00301CA7">
        <w:rPr>
          <w:rFonts w:ascii="Times New Roman" w:hAnsi="Times New Roman"/>
          <w:sz w:val="22"/>
          <w:szCs w:val="22"/>
        </w:rPr>
        <w:t xml:space="preserve">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7C477B">
        <w:rPr>
          <w:rFonts w:ascii="Times New Roman" w:hAnsi="Times New Roman"/>
          <w:sz w:val="22"/>
          <w:szCs w:val="22"/>
        </w:rPr>
        <w:t>.</w:t>
      </w:r>
      <w:r w:rsidR="00301CA7">
        <w:rPr>
          <w:rFonts w:ascii="Times New Roman" w:hAnsi="Times New Roman"/>
          <w:sz w:val="22"/>
          <w:szCs w:val="22"/>
        </w:rPr>
        <w:t xml:space="preserve"> 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56721111" w:rsidR="00BA5E45" w:rsidRDefault="00D34F86">
      <w:pPr>
        <w:pStyle w:val="Default"/>
        <w:spacing w:before="0"/>
        <w:rPr>
          <w:rFonts w:ascii="Times New Roman" w:eastAsia="Times New Roman" w:hAnsi="Times New Roman" w:cs="Times New Roman"/>
          <w:b/>
          <w:bCs/>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23E9133C" w14:textId="77777777" w:rsidR="00F9135E" w:rsidRDefault="00F9135E">
      <w:pPr>
        <w:pStyle w:val="Default"/>
        <w:spacing w:before="0"/>
        <w:rPr>
          <w:rFonts w:ascii="Times New Roman" w:hAnsi="Times New Roman"/>
          <w:b/>
          <w:bCs/>
          <w:sz w:val="22"/>
          <w:szCs w:val="22"/>
        </w:rPr>
      </w:pPr>
    </w:p>
    <w:p w14:paraId="689F0110" w14:textId="63D2C691" w:rsidR="00B979EA" w:rsidRDefault="00DA655E" w:rsidP="00B979EA">
      <w:pPr>
        <w:pStyle w:val="Default"/>
        <w:spacing w:before="0"/>
        <w:rPr>
          <w:rFonts w:ascii="Times New Roman" w:hAnsi="Times New Roman"/>
          <w:b/>
          <w:bCs/>
          <w:sz w:val="22"/>
          <w:szCs w:val="22"/>
        </w:rPr>
      </w:pPr>
      <w:r>
        <w:rPr>
          <w:rFonts w:ascii="Times New Roman" w:hAnsi="Times New Roman"/>
          <w:b/>
          <w:bCs/>
          <w:sz w:val="22"/>
          <w:szCs w:val="22"/>
        </w:rPr>
        <w:t xml:space="preserve">2 </w:t>
      </w:r>
      <w:r w:rsidR="00E75B9E">
        <w:rPr>
          <w:rFonts w:ascii="Times New Roman" w:hAnsi="Times New Roman"/>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6CB1F53A" w:rsidR="00B979EA" w:rsidRDefault="00DA655E" w:rsidP="00247CF9">
      <w:pPr>
        <w:pStyle w:val="Default"/>
        <w:spacing w:before="0"/>
        <w:rPr>
          <w:rFonts w:ascii="Times New Roman" w:hAnsi="Times New Roman"/>
          <w:sz w:val="22"/>
          <w:szCs w:val="22"/>
        </w:rPr>
      </w:pPr>
      <w:r>
        <w:rPr>
          <w:rFonts w:ascii="Times New Roman" w:hAnsi="Times New Roman"/>
          <w:b/>
          <w:bCs/>
          <w:sz w:val="22"/>
          <w:szCs w:val="22"/>
        </w:rPr>
        <w:t xml:space="preserve">2.1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77777777" w:rsidR="00CF1F78" w:rsidRDefault="00222EA0" w:rsidP="00247CF9">
      <w:pPr>
        <w:pStyle w:val="Default"/>
        <w:spacing w:before="0"/>
        <w:rPr>
          <w:rFonts w:ascii="Times New Roman" w:hAnsi="Times New Roman"/>
          <w:sz w:val="22"/>
          <w:szCs w:val="22"/>
        </w:rPr>
      </w:pPr>
      <w:r>
        <w:rPr>
          <w:rFonts w:ascii="Times New Roman" w:hAnsi="Times New Roman"/>
          <w:sz w:val="22"/>
          <w:szCs w:val="22"/>
        </w:rPr>
        <w:t>We measured</w:t>
      </w:r>
      <w:r w:rsidR="009B2D9C">
        <w:rPr>
          <w:rFonts w:ascii="Times New Roman" w:hAnsi="Times New Roman"/>
          <w:sz w:val="22"/>
          <w:szCs w:val="22"/>
        </w:rPr>
        <w:t xml:space="preserve"> how variation in the </w:t>
      </w:r>
      <w:r>
        <w:rPr>
          <w:rFonts w:ascii="Times New Roman" w:hAnsi="Times New Roman"/>
          <w:sz w:val="22"/>
          <w:szCs w:val="22"/>
        </w:rPr>
        <w:t xml:space="preserve">reflectance spectra </w:t>
      </w:r>
      <w:r w:rsidR="009B2D9C">
        <w:rPr>
          <w:rFonts w:ascii="Times New Roman" w:hAnsi="Times New Roman"/>
          <w:sz w:val="22"/>
          <w:szCs w:val="22"/>
        </w:rPr>
        <w:t xml:space="preserve">of background objects </w:t>
      </w:r>
      <w:r w:rsidR="00CC3BA2">
        <w:rPr>
          <w:rFonts w:ascii="Times New Roman" w:hAnsi="Times New Roman"/>
          <w:sz w:val="22"/>
          <w:szCs w:val="22"/>
        </w:rPr>
        <w:t>affect</w:t>
      </w:r>
      <w:r w:rsidR="00B55A3F">
        <w:rPr>
          <w:rFonts w:ascii="Times New Roman" w:hAnsi="Times New Roman"/>
          <w:sz w:val="22"/>
          <w:szCs w:val="22"/>
        </w:rPr>
        <w:t>s</w:t>
      </w:r>
      <w:r w:rsidR="00D971DB">
        <w:rPr>
          <w:rFonts w:ascii="Times New Roman" w:hAnsi="Times New Roman"/>
          <w:sz w:val="22"/>
          <w:szCs w:val="22"/>
        </w:rPr>
        <w:t xml:space="preserve"> thresholds for discriminating object achromatic reflectance</w:t>
      </w:r>
      <w:r w:rsidR="00DA2963">
        <w:rPr>
          <w:rFonts w:ascii="Times New Roman" w:hAnsi="Times New Roman"/>
          <w:sz w:val="22"/>
          <w:szCs w:val="22"/>
        </w:rPr>
        <w:t xml:space="preserve">, which we refer to as </w:t>
      </w:r>
      <w:r w:rsidR="009B2D9C">
        <w:rPr>
          <w:rFonts w:ascii="Times New Roman" w:hAnsi="Times New Roman"/>
          <w:sz w:val="22"/>
          <w:szCs w:val="22"/>
        </w:rPr>
        <w:t>lightness discrimination thresholds</w:t>
      </w:r>
      <w:r w:rsidR="00DA2963">
        <w:rPr>
          <w:rFonts w:ascii="Times New Roman" w:hAnsi="Times New Roman"/>
          <w:sz w:val="22"/>
          <w:szCs w:val="22"/>
        </w:rPr>
        <w:t>,</w:t>
      </w:r>
      <w:r w:rsidR="000F3A2A">
        <w:rPr>
          <w:rFonts w:ascii="Times New Roman" w:hAnsi="Times New Roman"/>
          <w:sz w:val="22"/>
          <w:szCs w:val="22"/>
        </w:rPr>
        <w:t xml:space="preserve"> </w:t>
      </w:r>
    </w:p>
    <w:p w14:paraId="7FFC2E1B" w14:textId="77777777" w:rsidR="00CF1F78" w:rsidRPr="006D7ABE" w:rsidRDefault="00CF1F78" w:rsidP="00CF1F78">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lastRenderedPageBreak/>
        <w:drawing>
          <wp:inline distT="0" distB="0" distL="0" distR="0" wp14:anchorId="54715C81" wp14:editId="1BF69B87">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0881C4F9" w14:textId="77777777" w:rsidR="00CF1F78" w:rsidRPr="006D7ABE" w:rsidRDefault="00CF1F78" w:rsidP="00CF1F78">
      <w:pPr>
        <w:rPr>
          <w:rFonts w:eastAsia="Times New Roman"/>
          <w:color w:val="000000"/>
          <w:sz w:val="22"/>
          <w:szCs w:val="22"/>
          <w14:textOutline w14:w="0" w14:cap="flat" w14:cmpd="sng" w14:algn="ctr">
            <w14:noFill/>
            <w14:prstDash w14:val="solid"/>
            <w14:bevel/>
          </w14:textOutline>
        </w:rPr>
      </w:pPr>
    </w:p>
    <w:p w14:paraId="756E49C3" w14:textId="77777777" w:rsidR="00CF1F78" w:rsidRDefault="00CF1F78" w:rsidP="00CF1F78">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flat, and the spheres appeared gray. The overall reflectance of the target was held fixed in the standard images and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0A4479AA" w14:textId="2310BEB8" w:rsidR="00CF1F78" w:rsidRDefault="00CF1F78" w:rsidP="00CF1F78">
      <w:pPr>
        <w:rPr>
          <w:rFonts w:cs="Arial Unicode MS"/>
          <w:color w:val="000000"/>
          <w:sz w:val="22"/>
          <w:szCs w:val="22"/>
          <w14:textOutline w14:w="0" w14:cap="flat" w14:cmpd="sng" w14:algn="ctr">
            <w14:noFill/>
            <w14:prstDash w14:val="solid"/>
            <w14:bevel/>
          </w14:textOutline>
        </w:rPr>
      </w:pPr>
      <w:r w:rsidRPr="00CC4509">
        <w:rPr>
          <w:b/>
          <w:bCs/>
          <w:sz w:val="22"/>
          <w:szCs w:val="22"/>
        </w:rPr>
        <w:t>(b)</w:t>
      </w:r>
      <w:r>
        <w:rPr>
          <w:sz w:val="22"/>
          <w:szCs w:val="22"/>
        </w:rPr>
        <w:t xml:space="preserve"> Trial sequence. R</w:t>
      </w:r>
      <w:r w:rsidRPr="00CC4509">
        <w:rPr>
          <w:sz w:val="22"/>
          <w:szCs w:val="22"/>
          <w:vertAlign w:val="subscript"/>
        </w:rPr>
        <w:t>N-1</w:t>
      </w:r>
      <w:r>
        <w:rPr>
          <w:sz w:val="22"/>
          <w:szCs w:val="22"/>
        </w:rPr>
        <w:t xml:space="preserve"> indicates the time of the observer’s response for the (N-</w:t>
      </w:r>
      <w:proofErr w:type="gramStart"/>
      <w:r>
        <w:rPr>
          <w:sz w:val="22"/>
          <w:szCs w:val="22"/>
        </w:rPr>
        <w:t>1)</w:t>
      </w:r>
      <w:proofErr w:type="spellStart"/>
      <w:r w:rsidRPr="00CC4509">
        <w:rPr>
          <w:sz w:val="22"/>
          <w:szCs w:val="22"/>
          <w:vertAlign w:val="superscript"/>
        </w:rPr>
        <w:t>th</w:t>
      </w:r>
      <w:proofErr w:type="spellEnd"/>
      <w:proofErr w:type="gramEnd"/>
      <w:r>
        <w:rPr>
          <w:sz w:val="22"/>
          <w:szCs w:val="22"/>
        </w:rPr>
        <w:t xml:space="preserve"> trial. The N</w:t>
      </w:r>
      <w:r w:rsidRPr="00CC4509">
        <w:rPr>
          <w:sz w:val="22"/>
          <w:szCs w:val="22"/>
          <w:vertAlign w:val="superscript"/>
        </w:rPr>
        <w:t>th</w:t>
      </w:r>
      <w:r>
        <w:rPr>
          <w:sz w:val="22"/>
          <w:szCs w:val="22"/>
        </w:rPr>
        <w:t xml:space="preserve"> trial begins 250ms after that response (Inter Trial Interval, ITI). The N</w:t>
      </w:r>
      <w:r w:rsidRPr="00CC4509">
        <w:rPr>
          <w:sz w:val="22"/>
          <w:szCs w:val="22"/>
          <w:vertAlign w:val="superscript"/>
        </w:rPr>
        <w:t>th</w:t>
      </w:r>
      <w:r>
        <w:rPr>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response time denoted by R</w:t>
      </w:r>
      <w:r w:rsidRPr="00CC4509">
        <w:rPr>
          <w:sz w:val="22"/>
          <w:szCs w:val="22"/>
          <w:vertAlign w:val="subscript"/>
        </w:rPr>
        <w:t>N</w:t>
      </w:r>
      <w:r>
        <w:rPr>
          <w:sz w:val="22"/>
          <w:szCs w:val="22"/>
          <w:vertAlign w:val="subscript"/>
        </w:rPr>
        <w:t xml:space="preserve"> </w:t>
      </w:r>
      <w:r w:rsidRPr="00CC4509">
        <w:rPr>
          <w:sz w:val="22"/>
          <w:szCs w:val="22"/>
        </w:rPr>
        <w:t xml:space="preserve">in </w:t>
      </w:r>
      <w:r>
        <w:rPr>
          <w:sz w:val="22"/>
          <w:szCs w:val="22"/>
        </w:rPr>
        <w:t>the figure. The next trial begins 250ms after the response.</w:t>
      </w:r>
      <w:r>
        <w:rPr>
          <w:sz w:val="22"/>
          <w:szCs w:val="22"/>
        </w:rPr>
        <w:br w:type="page"/>
      </w:r>
    </w:p>
    <w:p w14:paraId="7F1B82FF" w14:textId="2B738866" w:rsidR="00247CF9" w:rsidRPr="009669B4" w:rsidRDefault="000F3A2A" w:rsidP="00247CF9">
      <w:pPr>
        <w:pStyle w:val="Default"/>
        <w:spacing w:before="0"/>
        <w:rPr>
          <w:rFonts w:ascii="Times New Roman" w:hAnsi="Times New Roman"/>
          <w:sz w:val="22"/>
          <w:szCs w:val="22"/>
        </w:rPr>
      </w:pPr>
      <w:r>
        <w:rPr>
          <w:rFonts w:ascii="Times New Roman" w:hAnsi="Times New Roman"/>
          <w:sz w:val="22"/>
          <w:szCs w:val="22"/>
        </w:rPr>
        <w:lastRenderedPageBreak/>
        <w:t xml:space="preserve">using a two-alternative forced-choice </w:t>
      </w:r>
      <w:r w:rsidR="00C55249">
        <w:rPr>
          <w:rFonts w:ascii="Times New Roman" w:hAnsi="Times New Roman"/>
          <w:sz w:val="22"/>
          <w:szCs w:val="22"/>
        </w:rPr>
        <w:t xml:space="preserve">(2AFC) </w:t>
      </w:r>
      <w:r>
        <w:rPr>
          <w:rFonts w:ascii="Times New Roman" w:hAnsi="Times New Roman"/>
          <w:sz w:val="22"/>
          <w:szCs w:val="22"/>
        </w:rPr>
        <w:t>design</w:t>
      </w:r>
      <w:r w:rsidR="00896373">
        <w:rPr>
          <w:rFonts w:ascii="Times New Roman" w:hAnsi="Times New Roman"/>
          <w:sz w:val="22"/>
          <w:szCs w:val="22"/>
        </w:rPr>
        <w:t xml:space="preserve"> (Figure 1)</w:t>
      </w:r>
      <w:r w:rsidR="009B2D9C">
        <w:rPr>
          <w:rFonts w:ascii="Times New Roman" w:hAnsi="Times New Roman"/>
          <w:sz w:val="22"/>
          <w:szCs w:val="22"/>
        </w:rPr>
        <w:t xml:space="preserve">. On each trial, observers </w:t>
      </w:r>
      <w:r w:rsidR="009B30EB">
        <w:rPr>
          <w:rFonts w:ascii="Times New Roman" w:hAnsi="Times New Roman"/>
          <w:sz w:val="22"/>
          <w:szCs w:val="22"/>
        </w:rPr>
        <w:t xml:space="preserve">viewed </w:t>
      </w:r>
      <w:r w:rsidR="00EF1D94">
        <w:rPr>
          <w:rFonts w:ascii="Times New Roman" w:hAnsi="Times New Roman"/>
          <w:sz w:val="22"/>
          <w:szCs w:val="22"/>
        </w:rPr>
        <w:t>a standard image and comparison image</w:t>
      </w:r>
      <w:r w:rsidR="00D92D0C">
        <w:rPr>
          <w:rFonts w:ascii="Times New Roman" w:hAnsi="Times New Roman"/>
          <w:sz w:val="22"/>
          <w:szCs w:val="22"/>
        </w:rPr>
        <w:t xml:space="preserve">, </w:t>
      </w:r>
      <w:r w:rsidR="00BD37DF">
        <w:rPr>
          <w:rFonts w:ascii="Times New Roman" w:hAnsi="Times New Roman"/>
          <w:sz w:val="22"/>
          <w:szCs w:val="22"/>
        </w:rPr>
        <w:t xml:space="preserve">sequentially </w:t>
      </w:r>
      <w:r w:rsidR="00D92D0C">
        <w:rPr>
          <w:rFonts w:ascii="Times New Roman" w:hAnsi="Times New Roman"/>
          <w:sz w:val="22"/>
          <w:szCs w:val="22"/>
        </w:rPr>
        <w:t>presented on a calibrated monitor for 250ms each, with a 250ms inter-stimulus interval</w:t>
      </w:r>
      <w:r w:rsidR="00D92D0C" w:rsidDel="00EF1D94">
        <w:rPr>
          <w:rFonts w:ascii="Times New Roman" w:hAnsi="Times New Roman"/>
          <w:sz w:val="22"/>
          <w:szCs w:val="22"/>
        </w:rPr>
        <w:t xml:space="preserve"> </w:t>
      </w:r>
      <w:r w:rsidR="009B2D9C">
        <w:rPr>
          <w:rFonts w:ascii="Times New Roman" w:hAnsi="Times New Roman"/>
          <w:sz w:val="22"/>
          <w:szCs w:val="22"/>
        </w:rPr>
        <w:t xml:space="preserve">(Figure 1a). The images </w:t>
      </w:r>
      <w:r w:rsidR="00211AFF">
        <w:rPr>
          <w:rFonts w:ascii="Times New Roman" w:hAnsi="Times New Roman"/>
          <w:sz w:val="22"/>
          <w:szCs w:val="22"/>
        </w:rPr>
        <w:t xml:space="preserve">were </w:t>
      </w:r>
      <w:r w:rsidR="00723CC7">
        <w:rPr>
          <w:rFonts w:ascii="Times New Roman" w:hAnsi="Times New Roman"/>
          <w:sz w:val="22"/>
          <w:szCs w:val="22"/>
        </w:rPr>
        <w:t>computer graphics renderings of 3D scenes</w:t>
      </w:r>
      <w:r w:rsidR="004E5699">
        <w:rPr>
          <w:rFonts w:ascii="Times New Roman" w:hAnsi="Times New Roman"/>
          <w:sz w:val="22"/>
          <w:szCs w:val="22"/>
        </w:rPr>
        <w:t>. E</w:t>
      </w:r>
      <w:r w:rsidR="00F3377D">
        <w:rPr>
          <w:rFonts w:ascii="Times New Roman" w:hAnsi="Times New Roman"/>
          <w:sz w:val="22"/>
          <w:szCs w:val="22"/>
        </w:rPr>
        <w:t xml:space="preserve">ach scene contained an achromatic spherical target object. </w:t>
      </w:r>
      <w:r w:rsidR="009B2D9C">
        <w:rPr>
          <w:rFonts w:ascii="Times New Roman" w:hAnsi="Times New Roman"/>
          <w:sz w:val="22"/>
          <w:szCs w:val="22"/>
        </w:rPr>
        <w:t xml:space="preserve">The task was to report the image in which the </w:t>
      </w:r>
      <w:r w:rsidR="009506C9">
        <w:rPr>
          <w:rFonts w:ascii="Times New Roman" w:hAnsi="Times New Roman"/>
          <w:sz w:val="22"/>
          <w:szCs w:val="22"/>
        </w:rPr>
        <w:t xml:space="preserve">depicted </w:t>
      </w:r>
      <w:r w:rsidR="009B2D9C">
        <w:rPr>
          <w:rFonts w:ascii="Times New Roman" w:hAnsi="Times New Roman"/>
          <w:sz w:val="22"/>
          <w:szCs w:val="22"/>
        </w:rPr>
        <w:t xml:space="preserve">target object was lighter. </w:t>
      </w:r>
      <w:r w:rsidR="00802A61">
        <w:rPr>
          <w:rFonts w:ascii="Times New Roman" w:hAnsi="Times New Roman"/>
          <w:sz w:val="22"/>
          <w:szCs w:val="22"/>
        </w:rPr>
        <w:t>Across trials, we varied the</w:t>
      </w:r>
      <w:r w:rsidR="009B2D9C">
        <w:rPr>
          <w:rFonts w:ascii="Times New Roman" w:hAnsi="Times New Roman"/>
          <w:sz w:val="22"/>
          <w:szCs w:val="22"/>
        </w:rPr>
        <w:t xml:space="preserve"> luminous reflectance factor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(LRF; American Society for Testing and Materials, 2017)</w:t>
      </w:r>
      <w:r w:rsidR="00B66158">
        <w:rPr>
          <w:rFonts w:ascii="Times New Roman" w:hAnsi="Times New Roman"/>
          <w:sz w:val="22"/>
          <w:szCs w:val="22"/>
        </w:rPr>
        <w:fldChar w:fldCharType="end"/>
      </w:r>
      <w:r w:rsidR="001930EF">
        <w:rPr>
          <w:rFonts w:ascii="Times New Roman" w:hAnsi="Times New Roman"/>
          <w:sz w:val="22"/>
          <w:szCs w:val="22"/>
        </w:rPr>
        <w:t xml:space="preserve"> </w:t>
      </w:r>
      <w:r w:rsidR="00802A61">
        <w:rPr>
          <w:rFonts w:ascii="Times New Roman" w:hAnsi="Times New Roman"/>
          <w:sz w:val="22"/>
          <w:szCs w:val="22"/>
        </w:rPr>
        <w:t xml:space="preserve">of the </w:t>
      </w:r>
      <w:r w:rsidR="00356118">
        <w:rPr>
          <w:rFonts w:ascii="Times New Roman" w:hAnsi="Times New Roman"/>
          <w:sz w:val="22"/>
          <w:szCs w:val="22"/>
        </w:rPr>
        <w:t xml:space="preserve">target object </w:t>
      </w:r>
      <w:r w:rsidR="00802A61">
        <w:rPr>
          <w:rFonts w:ascii="Times New Roman" w:hAnsi="Times New Roman"/>
          <w:sz w:val="22"/>
          <w:szCs w:val="22"/>
        </w:rPr>
        <w:t xml:space="preserve">in the comparison image while keeping the LRF of the </w:t>
      </w:r>
      <w:r w:rsidR="00C530FF">
        <w:rPr>
          <w:rFonts w:ascii="Times New Roman" w:hAnsi="Times New Roman"/>
          <w:sz w:val="22"/>
          <w:szCs w:val="22"/>
        </w:rPr>
        <w:t xml:space="preserve">target </w:t>
      </w:r>
      <w:r w:rsidR="005252F8">
        <w:rPr>
          <w:rFonts w:ascii="Times New Roman" w:hAnsi="Times New Roman"/>
          <w:sz w:val="22"/>
          <w:szCs w:val="22"/>
        </w:rPr>
        <w:t xml:space="preserve">object </w:t>
      </w:r>
      <w:r w:rsidR="00802A61">
        <w:rPr>
          <w:rFonts w:ascii="Times New Roman" w:hAnsi="Times New Roman"/>
          <w:sz w:val="22"/>
          <w:szCs w:val="22"/>
        </w:rPr>
        <w:t xml:space="preserve">in the standard image fixed. The </w:t>
      </w:r>
      <w:r w:rsidR="00247CF9">
        <w:rPr>
          <w:rFonts w:ascii="Times New Roman" w:hAnsi="Times New Roman"/>
          <w:sz w:val="22"/>
          <w:szCs w:val="22"/>
        </w:rPr>
        <w:t xml:space="preserve">LRF is the ratio of the luminance of a surface under a reference illuminant </w:t>
      </w:r>
      <w:r w:rsidR="006C5922">
        <w:rPr>
          <w:rFonts w:ascii="Times New Roman" w:hAnsi="Times New Roman"/>
          <w:sz w:val="22"/>
          <w:szCs w:val="22"/>
        </w:rPr>
        <w:t>(here</w:t>
      </w:r>
      <w:r w:rsidR="003B4BA9">
        <w:rPr>
          <w:rFonts w:ascii="Times New Roman" w:hAnsi="Times New Roman"/>
          <w:sz w:val="22"/>
          <w:szCs w:val="22"/>
        </w:rPr>
        <w:t>, we used the</w:t>
      </w:r>
      <w:r w:rsidR="006C5922">
        <w:rPr>
          <w:rFonts w:ascii="Times New Roman" w:hAnsi="Times New Roman"/>
          <w:sz w:val="22"/>
          <w:szCs w:val="22"/>
        </w:rPr>
        <w:t xml:space="preserve"> CIE D65</w:t>
      </w:r>
      <w:r w:rsidR="00EC0F29">
        <w:rPr>
          <w:rFonts w:ascii="Times New Roman" w:hAnsi="Times New Roman"/>
          <w:sz w:val="22"/>
          <w:szCs w:val="22"/>
        </w:rPr>
        <w:t xml:space="preserve"> reference illuminant</w:t>
      </w:r>
      <w:r w:rsidR="006C5922">
        <w:rPr>
          <w:rFonts w:ascii="Times New Roman" w:hAnsi="Times New Roman"/>
          <w:sz w:val="22"/>
          <w:szCs w:val="22"/>
        </w:rPr>
        <w:t xml:space="preserve">) </w:t>
      </w:r>
      <w:r w:rsidR="00247CF9">
        <w:rPr>
          <w:rFonts w:ascii="Times New Roman" w:hAnsi="Times New Roman"/>
          <w:sz w:val="22"/>
          <w:szCs w:val="22"/>
        </w:rPr>
        <w:t>to the luminance of the reference illuminant itself.</w:t>
      </w:r>
      <w:r w:rsidR="001C78FE">
        <w:rPr>
          <w:rFonts w:ascii="Times New Roman" w:hAnsi="Times New Roman"/>
          <w:sz w:val="22"/>
          <w:szCs w:val="22"/>
        </w:rPr>
        <w:t xml:space="preserve"> Feedback was given on each trial based on which image contained the target object with the higher LRF.</w:t>
      </w:r>
      <w:r w:rsidR="001F1290" w:rsidRPr="001F1290">
        <w:rPr>
          <w:rStyle w:val="FootnoteReference"/>
          <w:rFonts w:ascii="Times New Roman" w:hAnsi="Times New Roman"/>
          <w:sz w:val="22"/>
          <w:szCs w:val="22"/>
        </w:rPr>
        <w:t xml:space="preserve"> </w:t>
      </w:r>
      <w:r w:rsidR="001F1290">
        <w:rPr>
          <w:rStyle w:val="FootnoteReference"/>
          <w:rFonts w:ascii="Times New Roman" w:hAnsi="Times New Roman"/>
          <w:sz w:val="22"/>
          <w:szCs w:val="22"/>
        </w:rPr>
        <w:footnoteReference w:id="2"/>
      </w:r>
    </w:p>
    <w:p w14:paraId="5D7D5FE7" w14:textId="77777777" w:rsidR="00247CF9" w:rsidRDefault="00247CF9" w:rsidP="00247CF9">
      <w:pPr>
        <w:pStyle w:val="Default"/>
        <w:spacing w:before="0"/>
        <w:rPr>
          <w:rFonts w:ascii="Times New Roman" w:eastAsia="Times New Roman" w:hAnsi="Times New Roman" w:cs="Times New Roman"/>
          <w:sz w:val="22"/>
          <w:szCs w:val="22"/>
        </w:rPr>
      </w:pPr>
    </w:p>
    <w:p w14:paraId="666AF825" w14:textId="44497106" w:rsidR="003741FC" w:rsidRDefault="00247CF9" w:rsidP="00CC0064">
      <w:pPr>
        <w:pStyle w:val="Default"/>
        <w:spacing w:before="0"/>
        <w:rPr>
          <w:rFonts w:ascii="Times New Roman" w:hAnsi="Times New Roman"/>
          <w:sz w:val="22"/>
          <w:szCs w:val="22"/>
        </w:rPr>
      </w:pPr>
      <w:r>
        <w:rPr>
          <w:rFonts w:ascii="Times New Roman" w:hAnsi="Times New Roman"/>
          <w:sz w:val="22"/>
          <w:szCs w:val="22"/>
        </w:rPr>
        <w:t xml:space="preserve">We recorded the proportion of times </w:t>
      </w:r>
      <w:r w:rsidR="00ED6B02">
        <w:rPr>
          <w:rStyle w:val="None"/>
          <w:rFonts w:ascii="Times New Roman" w:hAnsi="Times New Roman"/>
          <w:sz w:val="22"/>
          <w:szCs w:val="22"/>
        </w:rPr>
        <w:t>observer</w:t>
      </w:r>
      <w:r>
        <w:rPr>
          <w:rFonts w:ascii="Times New Roman" w:hAnsi="Times New Roman"/>
          <w:sz w:val="22"/>
          <w:szCs w:val="22"/>
        </w:rPr>
        <w:t xml:space="preserve">s chose the comparison image </w:t>
      </w:r>
      <w:r w:rsidR="00D91DA9">
        <w:rPr>
          <w:rFonts w:ascii="Times New Roman" w:hAnsi="Times New Roman"/>
          <w:sz w:val="22"/>
          <w:szCs w:val="22"/>
        </w:rPr>
        <w:t>as having</w:t>
      </w:r>
      <w:r w:rsidR="00BC0AC8">
        <w:rPr>
          <w:rFonts w:ascii="Times New Roman" w:hAnsi="Times New Roman"/>
          <w:sz w:val="22"/>
          <w:szCs w:val="22"/>
        </w:rPr>
        <w:t xml:space="preserve"> </w:t>
      </w:r>
      <w:r>
        <w:rPr>
          <w:rFonts w:ascii="Times New Roman" w:hAnsi="Times New Roman"/>
          <w:sz w:val="22"/>
          <w:szCs w:val="22"/>
        </w:rPr>
        <w:t xml:space="preserve">the lighter target object at 11 values of the target object </w:t>
      </w:r>
      <w:r w:rsidR="005552ED">
        <w:rPr>
          <w:rFonts w:ascii="Times New Roman" w:hAnsi="Times New Roman"/>
          <w:sz w:val="22"/>
          <w:szCs w:val="22"/>
        </w:rPr>
        <w:t>LRF</w:t>
      </w:r>
      <w:r>
        <w:rPr>
          <w:rFonts w:ascii="Times New Roman" w:hAnsi="Times New Roman"/>
          <w:sz w:val="22"/>
          <w:szCs w:val="22"/>
        </w:rPr>
        <w:t xml:space="preserve">. Figure 2 shows a psychometric function from a typical human observer. </w:t>
      </w:r>
      <w:r w:rsidR="0032213D">
        <w:rPr>
          <w:rFonts w:ascii="Times New Roman" w:hAnsi="Times New Roman"/>
          <w:sz w:val="22"/>
          <w:szCs w:val="22"/>
        </w:rPr>
        <w:t>T</w:t>
      </w:r>
      <w:r>
        <w:rPr>
          <w:rFonts w:ascii="Times New Roman" w:hAnsi="Times New Roman"/>
          <w:sz w:val="22"/>
          <w:szCs w:val="22"/>
        </w:rPr>
        <w:t xml:space="preserve">he proportion comparison chosen data </w:t>
      </w:r>
      <w:r w:rsidR="0032213D">
        <w:rPr>
          <w:rFonts w:ascii="Times New Roman" w:hAnsi="Times New Roman"/>
          <w:sz w:val="22"/>
          <w:szCs w:val="22"/>
        </w:rPr>
        <w:t xml:space="preserve">was fit </w:t>
      </w:r>
      <w:r>
        <w:rPr>
          <w:rFonts w:ascii="Times New Roman" w:hAnsi="Times New Roman"/>
          <w:sz w:val="22"/>
          <w:szCs w:val="22"/>
        </w:rPr>
        <w:t xml:space="preserve">with a cumulative Gaussian using maximum likelihood methods (See Methods: Psychometric </w:t>
      </w:r>
      <w:r w:rsidR="005552ED">
        <w:rPr>
          <w:rFonts w:ascii="Times New Roman" w:hAnsi="Times New Roman"/>
          <w:sz w:val="22"/>
          <w:szCs w:val="22"/>
        </w:rPr>
        <w:t>Function</w:t>
      </w:r>
      <w:r>
        <w:rPr>
          <w:rFonts w:ascii="Times New Roman" w:hAnsi="Times New Roman"/>
          <w:sz w:val="22"/>
          <w:szCs w:val="22"/>
        </w:rPr>
        <w:t xml:space="preserve">). </w:t>
      </w:r>
      <w:r w:rsidR="00904C28">
        <w:rPr>
          <w:rFonts w:ascii="Times New Roman" w:hAnsi="Times New Roman"/>
          <w:sz w:val="22"/>
          <w:szCs w:val="22"/>
        </w:rPr>
        <w:t>T</w:t>
      </w:r>
      <w:r>
        <w:rPr>
          <w:rFonts w:ascii="Times New Roman" w:hAnsi="Times New Roman"/>
          <w:sz w:val="22"/>
          <w:szCs w:val="22"/>
        </w:rPr>
        <w:t xml:space="preserve">he threshold </w:t>
      </w:r>
      <w:r w:rsidR="00904C28">
        <w:rPr>
          <w:rFonts w:ascii="Times New Roman" w:hAnsi="Times New Roman"/>
          <w:sz w:val="22"/>
          <w:szCs w:val="22"/>
        </w:rPr>
        <w:t xml:space="preserve">was defined </w:t>
      </w:r>
      <w:r>
        <w:rPr>
          <w:rFonts w:ascii="Times New Roman" w:hAnsi="Times New Roman"/>
          <w:sz w:val="22"/>
          <w:szCs w:val="22"/>
        </w:rPr>
        <w:t xml:space="preserve">as the difference between the LRF of the target object at </w:t>
      </w:r>
      <w:r w:rsidR="00F13E84">
        <w:rPr>
          <w:rFonts w:ascii="Times New Roman" w:hAnsi="Times New Roman"/>
          <w:sz w:val="22"/>
          <w:szCs w:val="22"/>
        </w:rPr>
        <w:t xml:space="preserve">proportion </w:t>
      </w:r>
      <w:r>
        <w:rPr>
          <w:rFonts w:ascii="Times New Roman" w:hAnsi="Times New Roman"/>
          <w:sz w:val="22"/>
          <w:szCs w:val="22"/>
        </w:rPr>
        <w:t xml:space="preserve">comparison chosen </w:t>
      </w:r>
      <w:r w:rsidR="00526C12">
        <w:rPr>
          <w:rFonts w:ascii="Times New Roman" w:hAnsi="Times New Roman"/>
          <w:sz w:val="22"/>
          <w:szCs w:val="22"/>
        </w:rPr>
        <w:t>0.</w:t>
      </w:r>
      <w:r>
        <w:rPr>
          <w:rFonts w:ascii="Times New Roman" w:hAnsi="Times New Roman"/>
          <w:sz w:val="22"/>
          <w:szCs w:val="22"/>
        </w:rPr>
        <w:t xml:space="preserve">76 and </w:t>
      </w:r>
      <w:r w:rsidR="00526C12">
        <w:rPr>
          <w:rFonts w:ascii="Times New Roman" w:hAnsi="Times New Roman"/>
          <w:sz w:val="22"/>
          <w:szCs w:val="22"/>
        </w:rPr>
        <w:t>0.</w:t>
      </w:r>
      <w:r>
        <w:rPr>
          <w:rFonts w:ascii="Times New Roman" w:hAnsi="Times New Roman"/>
          <w:sz w:val="22"/>
          <w:szCs w:val="22"/>
        </w:rPr>
        <w:t>50</w:t>
      </w:r>
      <w:r w:rsidR="00E377D4">
        <w:rPr>
          <w:rFonts w:ascii="Times New Roman" w:hAnsi="Times New Roman"/>
          <w:sz w:val="22"/>
          <w:szCs w:val="22"/>
        </w:rPr>
        <w:t xml:space="preserve"> (</w:t>
      </w:r>
      <w:r w:rsidR="006F46DC">
        <w:rPr>
          <w:rFonts w:ascii="Times New Roman" w:hAnsi="Times New Roman"/>
          <w:sz w:val="22"/>
          <w:szCs w:val="22"/>
        </w:rPr>
        <w:t>i.e.,</w:t>
      </w:r>
      <w:r w:rsidR="00E377D4">
        <w:rPr>
          <w:rFonts w:ascii="Times New Roman" w:hAnsi="Times New Roman"/>
          <w:sz w:val="22"/>
          <w:szCs w:val="22"/>
        </w:rPr>
        <w:t xml:space="preserve"> d-prime = 1.0 in a two</w:t>
      </w:r>
      <w:r w:rsidR="0070791A">
        <w:rPr>
          <w:rFonts w:ascii="Times New Roman" w:hAnsi="Times New Roman"/>
          <w:sz w:val="22"/>
          <w:szCs w:val="22"/>
        </w:rPr>
        <w:t>-</w:t>
      </w:r>
      <w:r w:rsidR="00E377D4">
        <w:rPr>
          <w:rFonts w:ascii="Times New Roman" w:hAnsi="Times New Roman"/>
          <w:sz w:val="22"/>
          <w:szCs w:val="22"/>
        </w:rPr>
        <w:t>interval task)</w:t>
      </w:r>
      <w:r w:rsidR="00526C12">
        <w:rPr>
          <w:rFonts w:ascii="Times New Roman" w:hAnsi="Times New Roman"/>
          <w:sz w:val="22"/>
          <w:szCs w:val="22"/>
        </w:rPr>
        <w:t>, as determined from the cumulative Gaussian fit</w:t>
      </w:r>
      <w:r>
        <w:rPr>
          <w:rFonts w:ascii="Times New Roman" w:hAnsi="Times New Roman"/>
          <w:sz w:val="22"/>
          <w:szCs w:val="22"/>
        </w:rPr>
        <w:t xml:space="preserve">. </w:t>
      </w:r>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3651D43B" w:rsidR="0004085B" w:rsidRDefault="00CD7201" w:rsidP="0004085B">
      <w:pPr>
        <w:pStyle w:val="Default"/>
        <w:spacing w:before="0"/>
        <w:rPr>
          <w:rFonts w:ascii="Times New Roman" w:hAnsi="Times New Roman"/>
          <w:b/>
          <w:bCs/>
          <w:sz w:val="22"/>
          <w:szCs w:val="22"/>
        </w:rPr>
      </w:pPr>
      <w:r>
        <w:rPr>
          <w:rFonts w:ascii="Times New Roman" w:hAnsi="Times New Roman"/>
          <w:b/>
          <w:bCs/>
          <w:sz w:val="22"/>
          <w:szCs w:val="22"/>
        </w:rPr>
        <w:t xml:space="preserve">2.2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6C30F22F" w14:textId="703352FA"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To study the effect of </w:t>
      </w:r>
      <w:r w:rsidR="00BF3F75">
        <w:rPr>
          <w:rFonts w:ascii="Times New Roman" w:hAnsi="Times New Roman"/>
          <w:sz w:val="22"/>
          <w:szCs w:val="22"/>
        </w:rPr>
        <w:t xml:space="preserve">background </w:t>
      </w:r>
      <w:r w:rsidR="0092304B">
        <w:rPr>
          <w:rFonts w:ascii="Times New Roman" w:hAnsi="Times New Roman"/>
          <w:sz w:val="22"/>
          <w:szCs w:val="22"/>
        </w:rPr>
        <w:t xml:space="preserve">variation </w:t>
      </w:r>
      <w:r>
        <w:rPr>
          <w:rFonts w:ascii="Times New Roman" w:hAnsi="Times New Roman"/>
          <w:sz w:val="22"/>
          <w:szCs w:val="22"/>
        </w:rPr>
        <w:t xml:space="preserve">on lightness discrimination thresholds, we varied the reflectance spectra of the background objects in the images by sampling from a statistical model </w:t>
      </w:r>
      <w:r w:rsidR="00D75105">
        <w:rPr>
          <w:rFonts w:ascii="Times New Roman" w:hAnsi="Times New Roman"/>
          <w:sz w:val="22"/>
          <w:szCs w:val="22"/>
        </w:rPr>
        <w:t>built f</w:t>
      </w:r>
      <w:r w:rsidR="005D2B00">
        <w:rPr>
          <w:rFonts w:ascii="Times New Roman" w:hAnsi="Times New Roman"/>
          <w:sz w:val="22"/>
          <w:szCs w:val="22"/>
        </w:rPr>
        <w:t>r</w:t>
      </w:r>
      <w:r w:rsidR="00D75105">
        <w:rPr>
          <w:rFonts w:ascii="Times New Roman" w:hAnsi="Times New Roman"/>
          <w:sz w:val="22"/>
          <w:szCs w:val="22"/>
        </w:rPr>
        <w:t xml:space="preserve">om </w:t>
      </w:r>
      <w:r>
        <w:rPr>
          <w:rFonts w:ascii="Times New Roman" w:hAnsi="Times New Roman"/>
          <w:sz w:val="22"/>
          <w:szCs w:val="22"/>
        </w:rPr>
        <w:t xml:space="preserve">natural surface reflectance databases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Methods: Reflectance and Illumination Spectra Singh, Cottaris, Heasly, Brainard, &amp; Burge, 2018)</w:t>
      </w:r>
      <w:r w:rsidR="00B66158">
        <w:rPr>
          <w:rFonts w:ascii="Times New Roman" w:hAnsi="Times New Roman"/>
          <w:sz w:val="22"/>
          <w:szCs w:val="22"/>
        </w:rPr>
        <w:fldChar w:fldCharType="end"/>
      </w:r>
      <w:r w:rsidR="009157AD">
        <w:rPr>
          <w:rFonts w:ascii="Times New Roman" w:hAnsi="Times New Roman"/>
          <w:sz w:val="22"/>
          <w:szCs w:val="22"/>
        </w:rPr>
        <w:t>.</w:t>
      </w:r>
      <w:r>
        <w:rPr>
          <w:rFonts w:ascii="Times New Roman" w:hAnsi="Times New Roman"/>
          <w:sz w:val="22"/>
          <w:szCs w:val="22"/>
        </w:rPr>
        <w:t xml:space="preserve"> Briefly, a database of natural surface reflectance functions</w:t>
      </w:r>
      <w:r w:rsidR="00CC11B9">
        <w:rPr>
          <w:rFonts w:ascii="Times New Roman" w:hAnsi="Times New Roman"/>
          <w:color w:val="0076BA"/>
          <w:sz w:val="22"/>
          <w:szCs w:val="22"/>
        </w:rPr>
        <w:t xml:space="preserve"> </w:t>
      </w:r>
      <w:r w:rsidR="00B66158">
        <w:rPr>
          <w:rFonts w:ascii="Times New Roman" w:hAnsi="Times New Roman"/>
          <w:color w:val="000000" w:themeColor="text1"/>
          <w:sz w:val="22"/>
          <w:szCs w:val="22"/>
        </w:rPr>
        <w:fldChar w:fldCharType="begin"/>
      </w:r>
      <w:r w:rsidR="00B66158">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color w:val="000000" w:themeColor="text1"/>
          <w:sz w:val="22"/>
          <w:szCs w:val="22"/>
        </w:rPr>
        <w:fldChar w:fldCharType="separate"/>
      </w:r>
      <w:r w:rsidR="00B66158">
        <w:rPr>
          <w:rFonts w:ascii="Times New Roman" w:hAnsi="Times New Roman"/>
          <w:noProof/>
          <w:color w:val="000000" w:themeColor="text1"/>
          <w:sz w:val="22"/>
          <w:szCs w:val="22"/>
        </w:rPr>
        <w:t>(Kelly, Gibson, &amp; Nickerson, 1943; Vrhel, Gershon, &amp; Iwan, 1994)</w:t>
      </w:r>
      <w:r w:rsidR="00B66158">
        <w:rPr>
          <w:rFonts w:ascii="Times New Roman" w:hAnsi="Times New Roman"/>
          <w:color w:val="000000" w:themeColor="text1"/>
          <w:sz w:val="22"/>
          <w:szCs w:val="22"/>
        </w:rPr>
        <w:fldChar w:fldCharType="end"/>
      </w:r>
      <w:r w:rsidR="00CC11B9" w:rsidRPr="000E3DCD">
        <w:rPr>
          <w:rFonts w:ascii="Times New Roman" w:hAnsi="Times New Roman"/>
          <w:color w:val="000000" w:themeColor="text1"/>
          <w:sz w:val="22"/>
          <w:szCs w:val="22"/>
        </w:rPr>
        <w:t xml:space="preserve"> </w:t>
      </w:r>
      <w:r w:rsidRPr="000E3DCD">
        <w:rPr>
          <w:rFonts w:ascii="Times New Roman" w:hAnsi="Times New Roman"/>
          <w:color w:val="000000" w:themeColor="text1"/>
          <w:sz w:val="22"/>
          <w:szCs w:val="22"/>
        </w:rPr>
        <w:t>was projected along eigenvector</w:t>
      </w:r>
      <w:r>
        <w:rPr>
          <w:rFonts w:ascii="Times New Roman" w:hAnsi="Times New Roman"/>
          <w:sz w:val="22"/>
          <w:szCs w:val="22"/>
        </w:rPr>
        <w:t xml:space="preserve">s associated with the largest six eigenvalues of the dataset. These eigenvalues captured more than 90% of the variance in the database. The distribution of projection weights was approximated as a multivariate-normal distribution. Reflectance spectra of background objects were </w:t>
      </w:r>
      <w:r w:rsidR="00A11F82">
        <w:rPr>
          <w:rFonts w:ascii="Times New Roman" w:hAnsi="Times New Roman"/>
          <w:sz w:val="22"/>
          <w:szCs w:val="22"/>
        </w:rPr>
        <w:t>constructed by first sampling from the multivariate distribution of projection weights and then pe</w:t>
      </w:r>
      <w:r w:rsidR="00D43B27">
        <w:rPr>
          <w:rFonts w:ascii="Times New Roman" w:hAnsi="Times New Roman"/>
          <w:sz w:val="22"/>
          <w:szCs w:val="22"/>
        </w:rPr>
        <w:t>r</w:t>
      </w:r>
      <w:r w:rsidR="00A11F82">
        <w:rPr>
          <w:rFonts w:ascii="Times New Roman" w:hAnsi="Times New Roman"/>
          <w:sz w:val="22"/>
          <w:szCs w:val="22"/>
        </w:rPr>
        <w:t xml:space="preserve">forming a weighted sum of the corresponding eigenvectors. </w:t>
      </w:r>
      <w:r w:rsidR="0071405B">
        <w:rPr>
          <w:rFonts w:ascii="Times New Roman" w:hAnsi="Times New Roman"/>
          <w:sz w:val="22"/>
          <w:szCs w:val="22"/>
        </w:rPr>
        <w:t xml:space="preserve">The amount of variation in the background was controlled by multiplying the covariance matrix of the </w:t>
      </w:r>
      <w:r w:rsidR="00AB4EAD">
        <w:rPr>
          <w:rFonts w:ascii="Times New Roman" w:hAnsi="Times New Roman"/>
          <w:sz w:val="22"/>
          <w:szCs w:val="22"/>
        </w:rPr>
        <w:t xml:space="preserve">multivariate-normal </w:t>
      </w:r>
      <w:r w:rsidR="00192DF7">
        <w:rPr>
          <w:rFonts w:ascii="Times New Roman" w:hAnsi="Times New Roman"/>
          <w:sz w:val="22"/>
          <w:szCs w:val="22"/>
        </w:rPr>
        <w:t>distribution by a scalar.</w:t>
      </w:r>
    </w:p>
    <w:p w14:paraId="2E9598F4" w14:textId="77777777" w:rsidR="00892CE4" w:rsidRDefault="00892CE4" w:rsidP="0004085B">
      <w:pPr>
        <w:pStyle w:val="Default"/>
        <w:spacing w:before="0"/>
        <w:rPr>
          <w:rFonts w:ascii="Times New Roman" w:hAnsi="Times New Roman"/>
          <w:sz w:val="22"/>
          <w:szCs w:val="22"/>
        </w:rPr>
      </w:pPr>
    </w:p>
    <w:p w14:paraId="09C10884" w14:textId="5DA74AF4"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We measured threshold as a function of </w:t>
      </w:r>
      <w:r w:rsidR="00777780">
        <w:rPr>
          <w:rFonts w:ascii="Times New Roman" w:hAnsi="Times New Roman"/>
          <w:sz w:val="22"/>
          <w:szCs w:val="22"/>
        </w:rPr>
        <w:t>the</w:t>
      </w:r>
      <w:r>
        <w:rPr>
          <w:rFonts w:ascii="Times New Roman" w:hAnsi="Times New Roman"/>
          <w:sz w:val="22"/>
          <w:szCs w:val="22"/>
        </w:rPr>
        <w:t xml:space="preserve"> scalar that multiplied the covariance matrix. By varying the scalar from 0 (no variation) to 1 (variation in natural scenes), we examine</w:t>
      </w:r>
      <w:r w:rsidR="00D64AF2">
        <w:rPr>
          <w:rFonts w:ascii="Times New Roman" w:hAnsi="Times New Roman"/>
          <w:sz w:val="22"/>
          <w:szCs w:val="22"/>
        </w:rPr>
        <w:t>d</w:t>
      </w:r>
      <w:r>
        <w:rPr>
          <w:rFonts w:ascii="Times New Roman" w:hAnsi="Times New Roman"/>
          <w:sz w:val="22"/>
          <w:szCs w:val="22"/>
        </w:rPr>
        <w:t xml:space="preserve"> parametrically how background variation affects performance in the task. We generated images f</w:t>
      </w:r>
      <w:r w:rsidR="00786339">
        <w:rPr>
          <w:rFonts w:ascii="Times New Roman" w:hAnsi="Times New Roman"/>
          <w:sz w:val="22"/>
          <w:szCs w:val="22"/>
        </w:rPr>
        <w:t>or</w:t>
      </w:r>
      <w:r>
        <w:rPr>
          <w:rFonts w:ascii="Times New Roman" w:hAnsi="Times New Roman"/>
          <w:sz w:val="22"/>
          <w:szCs w:val="22"/>
        </w:rPr>
        <w:t xml:space="preserve"> six logarithmically spaced values of the covariance scalar. Figure 3 shows </w:t>
      </w:r>
      <w:r w:rsidR="00D37CBF">
        <w:rPr>
          <w:rFonts w:ascii="Times New Roman" w:hAnsi="Times New Roman"/>
          <w:sz w:val="22"/>
          <w:szCs w:val="22"/>
        </w:rPr>
        <w:t xml:space="preserve">examples of </w:t>
      </w:r>
      <w:r>
        <w:rPr>
          <w:rFonts w:ascii="Times New Roman" w:hAnsi="Times New Roman"/>
          <w:sz w:val="22"/>
          <w:szCs w:val="22"/>
        </w:rPr>
        <w:t>image</w:t>
      </w:r>
      <w:r w:rsidR="00D37CBF">
        <w:rPr>
          <w:rFonts w:ascii="Times New Roman" w:hAnsi="Times New Roman"/>
          <w:sz w:val="22"/>
          <w:szCs w:val="22"/>
        </w:rPr>
        <w:t>s</w:t>
      </w:r>
      <w:r>
        <w:rPr>
          <w:rFonts w:ascii="Times New Roman" w:hAnsi="Times New Roman"/>
          <w:sz w:val="22"/>
          <w:szCs w:val="22"/>
        </w:rPr>
        <w:t xml:space="preserve"> used in our psychophysical task</w:t>
      </w:r>
      <w:r w:rsidR="00D37CBF">
        <w:rPr>
          <w:rFonts w:ascii="Times New Roman" w:hAnsi="Times New Roman"/>
          <w:sz w:val="22"/>
          <w:szCs w:val="22"/>
        </w:rPr>
        <w:t xml:space="preserve"> for </w:t>
      </w:r>
      <w:r w:rsidR="00595045">
        <w:rPr>
          <w:rFonts w:ascii="Times New Roman" w:hAnsi="Times New Roman"/>
          <w:sz w:val="22"/>
          <w:szCs w:val="22"/>
        </w:rPr>
        <w:t xml:space="preserve">different </w:t>
      </w:r>
      <w:r w:rsidR="00D37CBF">
        <w:rPr>
          <w:rFonts w:ascii="Times New Roman" w:hAnsi="Times New Roman"/>
          <w:sz w:val="22"/>
          <w:szCs w:val="22"/>
        </w:rPr>
        <w:t>choices of the covariance scalar.</w:t>
      </w:r>
      <w:r>
        <w:rPr>
          <w:rFonts w:ascii="Times New Roman" w:hAnsi="Times New Roman"/>
          <w:sz w:val="22"/>
          <w:szCs w:val="22"/>
        </w:rPr>
        <w:t xml:space="preserve"> Discrimination thresholds were measured separately for each of the six values of the covariance scalar</w:t>
      </w:r>
      <w:r w:rsidR="004D4092">
        <w:rPr>
          <w:rFonts w:ascii="Times New Roman" w:hAnsi="Times New Roman"/>
          <w:sz w:val="22"/>
          <w:szCs w:val="22"/>
        </w:rPr>
        <w:t xml:space="preserve"> (</w:t>
      </w:r>
      <w:r w:rsidR="00E213FA">
        <w:rPr>
          <w:rFonts w:ascii="Times New Roman" w:hAnsi="Times New Roman"/>
          <w:sz w:val="22"/>
          <w:szCs w:val="22"/>
        </w:rPr>
        <w:t>Appendix</w:t>
      </w:r>
      <w:r w:rsidR="00E50ACE">
        <w:rPr>
          <w:rFonts w:ascii="Times New Roman" w:hAnsi="Times New Roman"/>
          <w:sz w:val="22"/>
          <w:szCs w:val="22"/>
        </w:rPr>
        <w:t xml:space="preserve">: </w:t>
      </w:r>
      <w:r w:rsidR="004D4092">
        <w:rPr>
          <w:rFonts w:ascii="Times New Roman" w:hAnsi="Times New Roman"/>
          <w:sz w:val="22"/>
          <w:szCs w:val="22"/>
        </w:rPr>
        <w:t xml:space="preserve">Table </w:t>
      </w:r>
      <w:r w:rsidR="005E4FB1">
        <w:rPr>
          <w:rFonts w:ascii="Times New Roman" w:hAnsi="Times New Roman"/>
          <w:sz w:val="22"/>
          <w:szCs w:val="22"/>
        </w:rPr>
        <w:t>S</w:t>
      </w:r>
      <w:r w:rsidR="00A5405C">
        <w:rPr>
          <w:rFonts w:ascii="Times New Roman" w:hAnsi="Times New Roman"/>
          <w:sz w:val="22"/>
          <w:szCs w:val="22"/>
        </w:rPr>
        <w:t>2</w:t>
      </w:r>
      <w:r w:rsidR="004D4092">
        <w:rPr>
          <w:rFonts w:ascii="Times New Roman" w:hAnsi="Times New Roman"/>
          <w:sz w:val="22"/>
          <w:szCs w:val="22"/>
        </w:rPr>
        <w:t>)</w:t>
      </w:r>
      <w:r>
        <w:rPr>
          <w:rFonts w:ascii="Times New Roman" w:hAnsi="Times New Roman"/>
          <w:sz w:val="22"/>
          <w:szCs w:val="22"/>
        </w:rPr>
        <w:t>.</w:t>
      </w:r>
    </w:p>
    <w:p w14:paraId="3C155089" w14:textId="748BE0E7" w:rsidR="005455B8" w:rsidRPr="00655B17" w:rsidRDefault="005455B8" w:rsidP="0004085B">
      <w:pPr>
        <w:pStyle w:val="Default"/>
        <w:spacing w:before="0"/>
        <w:rPr>
          <w:rFonts w:ascii="Times New Roman" w:hAnsi="Times New Roman"/>
          <w:sz w:val="22"/>
          <w:szCs w:val="22"/>
        </w:rPr>
      </w:pPr>
    </w:p>
    <w:p w14:paraId="6DA4E95A" w14:textId="77777777" w:rsidR="00CF1F78" w:rsidRDefault="009F434F" w:rsidP="000E3DCD">
      <w:pPr>
        <w:rPr>
          <w:sz w:val="22"/>
          <w:szCs w:val="22"/>
        </w:rPr>
      </w:pPr>
      <w:r w:rsidRPr="000E3DCD">
        <w:rPr>
          <w:sz w:val="22"/>
          <w:szCs w:val="22"/>
        </w:rPr>
        <w:t xml:space="preserve">Figure 4 shows </w:t>
      </w:r>
      <w:r w:rsidR="0092304B" w:rsidRPr="000E3DCD">
        <w:rPr>
          <w:sz w:val="22"/>
          <w:szCs w:val="22"/>
        </w:rPr>
        <w:t>how</w:t>
      </w:r>
      <w:r w:rsidRPr="000E3DCD">
        <w:rPr>
          <w:sz w:val="22"/>
          <w:szCs w:val="22"/>
        </w:rPr>
        <w:t xml:space="preserve"> discrimination thresholds </w:t>
      </w:r>
      <w:r w:rsidR="0092304B" w:rsidRPr="000E3DCD">
        <w:rPr>
          <w:sz w:val="22"/>
          <w:szCs w:val="22"/>
        </w:rPr>
        <w:t xml:space="preserve">change </w:t>
      </w:r>
      <w:r w:rsidRPr="000E3DCD">
        <w:rPr>
          <w:sz w:val="22"/>
          <w:szCs w:val="22"/>
        </w:rPr>
        <w:t xml:space="preserve">with the amount of variability in the </w:t>
      </w:r>
      <w:r w:rsidR="0092304B" w:rsidRPr="000E3DCD">
        <w:rPr>
          <w:sz w:val="22"/>
          <w:szCs w:val="22"/>
        </w:rPr>
        <w:t xml:space="preserve">spectra </w:t>
      </w:r>
      <w:r w:rsidRPr="000E3DCD">
        <w:rPr>
          <w:sz w:val="22"/>
          <w:szCs w:val="22"/>
        </w:rPr>
        <w:t xml:space="preserve">of the background objects. </w:t>
      </w:r>
      <w:r w:rsidR="009F3690">
        <w:rPr>
          <w:sz w:val="22"/>
          <w:szCs w:val="22"/>
        </w:rPr>
        <w:t>M</w:t>
      </w:r>
      <w:r w:rsidR="0092304B" w:rsidRPr="000E3DCD">
        <w:rPr>
          <w:sz w:val="22"/>
          <w:szCs w:val="22"/>
        </w:rPr>
        <w:t xml:space="preserve">ean </w:t>
      </w:r>
      <w:r w:rsidRPr="000E3DCD">
        <w:rPr>
          <w:sz w:val="22"/>
          <w:szCs w:val="22"/>
        </w:rPr>
        <w:t xml:space="preserve">log threshold squared </w:t>
      </w:r>
      <w:r w:rsidR="004C42C6" w:rsidRPr="000E3DCD">
        <w:rPr>
          <w:sz w:val="22"/>
          <w:szCs w:val="22"/>
        </w:rPr>
        <w:t>(</w:t>
      </w:r>
      <w:r w:rsidR="004C42C6">
        <w:rPr>
          <w:sz w:val="22"/>
          <w:szCs w:val="22"/>
        </w:rPr>
        <w:t xml:space="preserve">averaged </w:t>
      </w:r>
      <w:r w:rsidR="004C42C6" w:rsidRPr="000E3DCD">
        <w:rPr>
          <w:sz w:val="22"/>
          <w:szCs w:val="22"/>
        </w:rPr>
        <w:t xml:space="preserve">across </w:t>
      </w:r>
      <w:r w:rsidR="004C42C6" w:rsidRPr="00655B17">
        <w:rPr>
          <w:rStyle w:val="None"/>
          <w:color w:val="000000" w:themeColor="text1"/>
          <w:sz w:val="22"/>
          <w:szCs w:val="22"/>
        </w:rPr>
        <w:t>observer</w:t>
      </w:r>
      <w:r w:rsidR="004C42C6" w:rsidRPr="000E3DCD">
        <w:rPr>
          <w:sz w:val="22"/>
          <w:szCs w:val="22"/>
        </w:rPr>
        <w:t>s, N = 4)</w:t>
      </w:r>
      <w:r w:rsidR="004C42C6">
        <w:rPr>
          <w:sz w:val="22"/>
          <w:szCs w:val="22"/>
        </w:rPr>
        <w:t xml:space="preserve"> </w:t>
      </w:r>
      <w:r w:rsidR="007779BF">
        <w:rPr>
          <w:sz w:val="22"/>
          <w:szCs w:val="22"/>
        </w:rPr>
        <w:t xml:space="preserve">is plotted against </w:t>
      </w:r>
      <w:r w:rsidRPr="000E3DCD">
        <w:rPr>
          <w:sz w:val="22"/>
          <w:szCs w:val="22"/>
        </w:rPr>
        <w:t>the log of the covariance scalar</w:t>
      </w:r>
      <w:r w:rsidR="00554DFF" w:rsidRPr="000E3DCD">
        <w:rPr>
          <w:sz w:val="22"/>
          <w:szCs w:val="22"/>
        </w:rPr>
        <w:t xml:space="preserve">. For low values of the covariance scalar, </w:t>
      </w:r>
      <w:r w:rsidR="00536806">
        <w:rPr>
          <w:sz w:val="22"/>
          <w:szCs w:val="22"/>
        </w:rPr>
        <w:t xml:space="preserve">the </w:t>
      </w:r>
      <w:r w:rsidR="00554DFF" w:rsidRPr="000E3DCD">
        <w:rPr>
          <w:sz w:val="22"/>
          <w:szCs w:val="22"/>
        </w:rPr>
        <w:t>threshold</w:t>
      </w:r>
      <w:r w:rsidR="00BF492E">
        <w:rPr>
          <w:sz w:val="22"/>
          <w:szCs w:val="22"/>
        </w:rPr>
        <w:t>s</w:t>
      </w:r>
      <w:r w:rsidR="00554DFF" w:rsidRPr="000E3DCD">
        <w:rPr>
          <w:sz w:val="22"/>
          <w:szCs w:val="22"/>
        </w:rPr>
        <w:t xml:space="preserve"> </w:t>
      </w:r>
      <w:r w:rsidR="00536806">
        <w:rPr>
          <w:sz w:val="22"/>
          <w:szCs w:val="22"/>
        </w:rPr>
        <w:t>are</w:t>
      </w:r>
      <w:r w:rsidR="00536806" w:rsidRPr="000E3DCD">
        <w:rPr>
          <w:sz w:val="22"/>
          <w:szCs w:val="22"/>
        </w:rPr>
        <w:t xml:space="preserve"> </w:t>
      </w:r>
      <w:r w:rsidR="00554DFF" w:rsidRPr="000E3DCD">
        <w:rPr>
          <w:sz w:val="22"/>
          <w:szCs w:val="22"/>
        </w:rPr>
        <w:t>nearly constant</w:t>
      </w:r>
      <w:r w:rsidR="0004085B" w:rsidRPr="000E3DCD">
        <w:rPr>
          <w:sz w:val="22"/>
          <w:szCs w:val="22"/>
        </w:rPr>
        <w:t>. As the covariance scalar increases, lo</w:t>
      </w:r>
      <w:r w:rsidR="001B3BDD" w:rsidRPr="000E3DCD">
        <w:rPr>
          <w:sz w:val="22"/>
          <w:szCs w:val="22"/>
        </w:rPr>
        <w:t>g</w:t>
      </w:r>
      <w:r w:rsidR="0004085B" w:rsidRPr="000E3DCD">
        <w:rPr>
          <w:sz w:val="22"/>
          <w:szCs w:val="22"/>
        </w:rPr>
        <w:t xml:space="preserve"> squared threshold </w:t>
      </w:r>
      <w:r w:rsidR="00554DFF" w:rsidRPr="000E3DCD">
        <w:rPr>
          <w:sz w:val="22"/>
          <w:szCs w:val="22"/>
        </w:rPr>
        <w:t>rise</w:t>
      </w:r>
      <w:r w:rsidR="0092304B" w:rsidRPr="000E3DCD">
        <w:rPr>
          <w:sz w:val="22"/>
          <w:szCs w:val="22"/>
        </w:rPr>
        <w:t>s</w:t>
      </w:r>
      <w:r w:rsidR="00554DFF" w:rsidRPr="000E3DCD">
        <w:rPr>
          <w:sz w:val="22"/>
          <w:szCs w:val="22"/>
        </w:rPr>
        <w:t xml:space="preserve"> approximately linearly</w:t>
      </w:r>
      <w:r w:rsidR="0004085B" w:rsidRPr="000E3DCD">
        <w:rPr>
          <w:sz w:val="22"/>
          <w:szCs w:val="22"/>
        </w:rPr>
        <w:t xml:space="preserve"> with log covariance </w:t>
      </w:r>
    </w:p>
    <w:p w14:paraId="0F600A2F" w14:textId="77777777" w:rsidR="00CF1F78" w:rsidRDefault="00CF1F78">
      <w:pPr>
        <w:rPr>
          <w:sz w:val="22"/>
          <w:szCs w:val="22"/>
        </w:rPr>
      </w:pPr>
      <w:r>
        <w:rPr>
          <w:sz w:val="22"/>
          <w:szCs w:val="22"/>
        </w:rPr>
        <w:br w:type="page"/>
      </w:r>
    </w:p>
    <w:p w14:paraId="1D28F1D0" w14:textId="77777777" w:rsidR="00CF1F78" w:rsidRPr="009579D6" w:rsidRDefault="00CF1F78" w:rsidP="00CF1F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43A2D6BC" wp14:editId="5914C0C3">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6D17195" w14:textId="77777777" w:rsidR="00CF1F78" w:rsidRPr="009579D6" w:rsidRDefault="00CF1F78" w:rsidP="00CF1F78">
      <w:pPr>
        <w:pStyle w:val="Default"/>
        <w:spacing w:before="0"/>
        <w:rPr>
          <w:rFonts w:ascii="Times New Roman" w:hAnsi="Times New Roman" w:cs="Times New Roman"/>
          <w:sz w:val="22"/>
          <w:szCs w:val="22"/>
        </w:rPr>
      </w:pPr>
    </w:p>
    <w:p w14:paraId="6BFF43BB" w14:textId="77777777" w:rsidR="00CF1F78" w:rsidRDefault="00CF1F78" w:rsidP="00CF1F78">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Observer 2 for scale factor 0.00 in the first experimental session for that observer.  The point of subjective equality (PSE, the LRF corresponding to 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3AD65EA3" w14:textId="77777777" w:rsidR="00CF1F78" w:rsidRPr="009579D6" w:rsidRDefault="00CF1F78" w:rsidP="00CF1F78">
      <w:pPr>
        <w:pStyle w:val="Default"/>
        <w:rPr>
          <w:sz w:val="22"/>
          <w:szCs w:val="22"/>
        </w:rPr>
      </w:pPr>
      <w:r w:rsidRPr="00096F6D">
        <w:rPr>
          <w:rFonts w:ascii="Times New Roman" w:hAnsi="Times New Roman" w:cs="Times New Roman"/>
          <w:sz w:val="22"/>
          <w:szCs w:val="22"/>
        </w:rPr>
        <w:br w:type="page"/>
      </w:r>
    </w:p>
    <w:p w14:paraId="4CF956E0" w14:textId="77777777" w:rsidR="00CF1F78" w:rsidRPr="006D7ABE" w:rsidRDefault="00CF1F78" w:rsidP="00CF1F78">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C33EA36" wp14:editId="3EACC646">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1486AA0B" w14:textId="77777777" w:rsidR="00CF1F78" w:rsidRPr="00AF593F" w:rsidRDefault="00CF1F78" w:rsidP="00CF1F78">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Pr>
          <w:rFonts w:ascii="Times New Roman" w:hAnsi="Times New Roman" w:cs="Times New Roman"/>
          <w:b/>
          <w:bCs/>
          <w:sz w:val="22"/>
          <w:szCs w:val="22"/>
        </w:rPr>
        <w:t>surface reflectance</w:t>
      </w:r>
      <w:r w:rsidRPr="009579D6">
        <w:rPr>
          <w:rFonts w:ascii="Times New Roman" w:hAnsi="Times New Roman" w:cs="Times New Roman"/>
          <w:b/>
          <w:bCs/>
          <w:sz w:val="22"/>
          <w:szCs w:val="22"/>
        </w:rPr>
        <w:t xml:space="preserve">: </w:t>
      </w:r>
      <w:r>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0D36133C" w14:textId="77777777" w:rsidR="00CF1F78" w:rsidRPr="006D7ABE" w:rsidRDefault="00CF1F78" w:rsidP="00CF1F78">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53F4F2A" wp14:editId="68CCA8AA">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E8C90DA" w14:textId="77777777" w:rsidR="00CF1F78" w:rsidRPr="006D7ABE" w:rsidRDefault="00CF1F78" w:rsidP="00CF1F78">
      <w:pPr>
        <w:pStyle w:val="Default"/>
        <w:spacing w:before="0"/>
        <w:rPr>
          <w:rFonts w:ascii="Times New Roman" w:eastAsia="Times New Roman" w:hAnsi="Times New Roman" w:cs="Times New Roman"/>
          <w:sz w:val="22"/>
          <w:szCs w:val="22"/>
        </w:rPr>
      </w:pPr>
    </w:p>
    <w:p w14:paraId="219DF3E8" w14:textId="77777777" w:rsidR="00CF1F78" w:rsidRPr="006D7ABE" w:rsidRDefault="00CF1F78" w:rsidP="00CF1F78">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Pr>
          <w:rStyle w:val="None"/>
          <w:rFonts w:ascii="Times New Roman" w:hAnsi="Times New Roman" w:cs="Times New Roman"/>
          <w:sz w:val="22"/>
          <w:szCs w:val="22"/>
        </w:rPr>
        <w:t xml:space="preserve">the function (SDT Model)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Pr>
          <w:rStyle w:val="None"/>
          <w:rFonts w:ascii="Times New Roman" w:hAnsi="Times New Roman" w:cs="Times New Roman"/>
          <w:sz w:val="22"/>
          <w:szCs w:val="22"/>
        </w:rPr>
        <w:t xml:space="preserve">threshold of the linear receptive field (LINRF) </w:t>
      </w:r>
      <w:r w:rsidRPr="00ED0EB1">
        <w:rPr>
          <w:rStyle w:val="None"/>
          <w:rFonts w:ascii="Times New Roman" w:hAnsi="Times New Roman" w:cs="Times New Roman"/>
          <w:sz w:val="22"/>
          <w:szCs w:val="22"/>
        </w:rPr>
        <w:t>mode</w:t>
      </w:r>
      <w:r>
        <w:rPr>
          <w:rStyle w:val="None"/>
          <w:rFonts w:ascii="Times New Roman" w:hAnsi="Times New Roman" w:cs="Times New Roman"/>
          <w:sz w:val="22"/>
          <w:szCs w:val="22"/>
        </w:rPr>
        <w:t xml:space="preserve">l was estimated at 10 logarithmically spaced values of the covariance scalar (black squares). The black smooth curve is a smooth fit to these points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Pr>
          <w:rStyle w:val="None"/>
          <w:rFonts w:ascii="Times New Roman" w:hAnsi="Times New Roman" w:cs="Times New Roman"/>
          <w:sz w:val="22"/>
          <w:szCs w:val="22"/>
        </w:rPr>
        <w:t xml:space="preserve"> where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a</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Pr>
          <w:rStyle w:val="None"/>
          <w:rFonts w:ascii="Times New Roman" w:hAnsi="Times New Roman" w:cs="Times New Roman"/>
          <w:sz w:val="22"/>
          <w:szCs w:val="22"/>
        </w:rPr>
        <w:t xml:space="preserve"> are parameters adjusted in the fit.</w:t>
      </w:r>
    </w:p>
    <w:p w14:paraId="518D98E6" w14:textId="77777777" w:rsidR="00CF1F78" w:rsidRDefault="00CF1F78">
      <w:pPr>
        <w:rPr>
          <w:sz w:val="22"/>
          <w:szCs w:val="22"/>
        </w:rPr>
      </w:pPr>
      <w:r>
        <w:rPr>
          <w:sz w:val="22"/>
          <w:szCs w:val="22"/>
        </w:rPr>
        <w:br w:type="page"/>
      </w:r>
    </w:p>
    <w:p w14:paraId="78A3BA4F" w14:textId="72736F9C" w:rsidR="00DC4E76" w:rsidRPr="000E3DCD" w:rsidRDefault="0004085B" w:rsidP="000E3DCD">
      <w:pPr>
        <w:rPr>
          <w:sz w:val="22"/>
          <w:szCs w:val="22"/>
        </w:rPr>
      </w:pPr>
      <w:r w:rsidRPr="000E3DCD">
        <w:rPr>
          <w:sz w:val="22"/>
          <w:szCs w:val="22"/>
        </w:rPr>
        <w:lastRenderedPageBreak/>
        <w:t>scalar</w:t>
      </w:r>
      <w:r w:rsidR="00C6744D" w:rsidRPr="000E3DCD">
        <w:rPr>
          <w:sz w:val="22"/>
          <w:szCs w:val="22"/>
        </w:rPr>
        <w:t>, a</w:t>
      </w:r>
      <w:r w:rsidRPr="000E3DCD">
        <w:rPr>
          <w:sz w:val="22"/>
          <w:szCs w:val="22"/>
        </w:rPr>
        <w:t xml:space="preserve"> dependence </w:t>
      </w:r>
      <w:r w:rsidR="00815E09" w:rsidRPr="000E3DCD">
        <w:rPr>
          <w:sz w:val="22"/>
          <w:szCs w:val="22"/>
        </w:rPr>
        <w:t xml:space="preserve">predicted by </w:t>
      </w:r>
      <w:r w:rsidR="00D37CBF" w:rsidRPr="000E3DCD">
        <w:rPr>
          <w:sz w:val="22"/>
          <w:szCs w:val="22"/>
        </w:rPr>
        <w:t xml:space="preserve">a simple model based on </w:t>
      </w:r>
      <w:r w:rsidR="00361F39" w:rsidRPr="000E3DCD">
        <w:rPr>
          <w:sz w:val="22"/>
          <w:szCs w:val="22"/>
        </w:rPr>
        <w:t>Signal Detection Theory</w:t>
      </w:r>
      <w:r w:rsidR="00554DFF" w:rsidRPr="000E3DCD">
        <w:rPr>
          <w:sz w:val="22"/>
          <w:szCs w:val="22"/>
        </w:rPr>
        <w:t xml:space="preserve"> (</w:t>
      </w:r>
      <w:r w:rsidRPr="000E3DCD">
        <w:rPr>
          <w:sz w:val="22"/>
          <w:szCs w:val="22"/>
        </w:rPr>
        <w:t>Figure 4;</w:t>
      </w:r>
      <w:r w:rsidR="0092304B" w:rsidRPr="000E3DCD">
        <w:rPr>
          <w:sz w:val="22"/>
          <w:szCs w:val="22"/>
        </w:rPr>
        <w:t xml:space="preserve"> see</w:t>
      </w:r>
      <w:r w:rsidRPr="000E3DCD">
        <w:rPr>
          <w:sz w:val="22"/>
          <w:szCs w:val="22"/>
        </w:rPr>
        <w:t xml:space="preserve"> </w:t>
      </w:r>
      <w:r w:rsidR="00484B28" w:rsidRPr="000E3DCD">
        <w:rPr>
          <w:sz w:val="22"/>
          <w:szCs w:val="22"/>
        </w:rPr>
        <w:t xml:space="preserve">below and </w:t>
      </w:r>
      <w:r w:rsidR="00554DFF" w:rsidRPr="000E3DCD">
        <w:rPr>
          <w:sz w:val="22"/>
          <w:szCs w:val="22"/>
        </w:rPr>
        <w:t xml:space="preserve">Methods: </w:t>
      </w:r>
      <w:r w:rsidR="00CF5E53" w:rsidRPr="000E3DCD">
        <w:rPr>
          <w:sz w:val="22"/>
          <w:szCs w:val="22"/>
        </w:rPr>
        <w:t xml:space="preserve">Signal Detection </w:t>
      </w:r>
      <w:r w:rsidR="003E6D6B" w:rsidRPr="000E3DCD">
        <w:rPr>
          <w:sz w:val="22"/>
          <w:szCs w:val="22"/>
        </w:rPr>
        <w:t xml:space="preserve">Theory </w:t>
      </w:r>
      <w:r w:rsidR="00CF5E53" w:rsidRPr="000E3DCD">
        <w:rPr>
          <w:sz w:val="22"/>
          <w:szCs w:val="22"/>
        </w:rPr>
        <w:t>Model</w:t>
      </w:r>
      <w:r w:rsidR="00554DFF" w:rsidRPr="000E3DCD">
        <w:rPr>
          <w:sz w:val="22"/>
          <w:szCs w:val="22"/>
        </w:rPr>
        <w:t>).</w:t>
      </w:r>
      <w:r w:rsidR="007B4E86" w:rsidRPr="000E3DCD">
        <w:rPr>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2D7896C8" w:rsidR="00CC0064" w:rsidRDefault="00554DFF" w:rsidP="00095375">
      <w:pPr>
        <w:pStyle w:val="Default"/>
        <w:spacing w:before="0"/>
      </w:pPr>
      <w:r>
        <w:rPr>
          <w:rFonts w:ascii="Times New Roman" w:hAnsi="Times New Roman"/>
          <w:sz w:val="22"/>
          <w:szCs w:val="22"/>
        </w:rPr>
        <w:t xml:space="preserve">Figure 5 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7332F8DF" w:rsidR="00BA5E45" w:rsidRDefault="00CD7201" w:rsidP="000E3DCD">
      <w:pPr>
        <w:pStyle w:val="Default"/>
        <w:spacing w:before="0"/>
        <w:rPr>
          <w:rFonts w:ascii="Times New Roman" w:hAnsi="Times New Roman"/>
          <w:b/>
          <w:bCs/>
          <w:sz w:val="22"/>
          <w:szCs w:val="22"/>
        </w:rPr>
      </w:pPr>
      <w:r>
        <w:rPr>
          <w:rFonts w:ascii="Times New Roman" w:hAnsi="Times New Roman"/>
          <w:b/>
          <w:bCs/>
          <w:sz w:val="22"/>
          <w:szCs w:val="22"/>
        </w:rPr>
        <w:t xml:space="preserve">2.3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proofErr w:type="gramStart"/>
      <w:r>
        <w:rPr>
          <w:rStyle w:val="None"/>
          <w:rFonts w:ascii="Times New Roman" w:hAnsi="Times New Roman"/>
          <w:sz w:val="22"/>
          <w:szCs w:val="22"/>
        </w:rPr>
        <w:t>)</w:t>
      </w:r>
      <w:r>
        <w:rPr>
          <w:rFonts w:ascii="Times New Roman" w:hAnsi="Times New Roman"/>
          <w:sz w:val="22"/>
          <w:szCs w:val="22"/>
        </w:rPr>
        <w:t>.</w:t>
      </w:r>
      <w:proofErr w:type="gramEnd"/>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23240823" w14:textId="77777777" w:rsidR="00CF1F78" w:rsidRDefault="00D11CC1" w:rsidP="004C23AD">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r w:rsidR="00C75700">
        <w:rPr>
          <w:rFonts w:ascii="Times New Roman" w:hAnsi="Times New Roman"/>
          <w:sz w:val="22"/>
          <w:szCs w:val="22"/>
        </w:rPr>
        <w:t xml:space="preserve">model </w:t>
      </w:r>
      <w:r w:rsidR="0042560A">
        <w:rPr>
          <w:rFonts w:ascii="Times New Roman" w:hAnsi="Times New Roman"/>
          <w:sz w:val="22"/>
          <w:szCs w:val="22"/>
        </w:rPr>
        <w:t xml:space="preserve">provides a straightforward way to </w:t>
      </w:r>
      <w:r w:rsidR="009B4ADC">
        <w:rPr>
          <w:rFonts w:ascii="Times New Roman" w:hAnsi="Times New Roman"/>
          <w:sz w:val="22"/>
          <w:szCs w:val="22"/>
        </w:rPr>
        <w:t xml:space="preserve">incorporate </w:t>
      </w:r>
      <w:r w:rsidR="00D10AE4">
        <w:rPr>
          <w:rFonts w:ascii="Times New Roman" w:hAnsi="Times New Roman"/>
          <w:sz w:val="22"/>
          <w:szCs w:val="22"/>
        </w:rPr>
        <w:t>features of human physiology</w:t>
      </w:r>
      <w:r w:rsidR="0071326F">
        <w:rPr>
          <w:rFonts w:ascii="Times New Roman" w:hAnsi="Times New Roman"/>
          <w:sz w:val="22"/>
          <w:szCs w:val="22"/>
        </w:rPr>
        <w:t>. Here, these include</w:t>
      </w:r>
      <w:r w:rsidR="00D10AE4">
        <w:rPr>
          <w:rFonts w:ascii="Times New Roman" w:hAnsi="Times New Roman"/>
          <w:sz w:val="22"/>
          <w:szCs w:val="22"/>
        </w:rPr>
        <w:t xml:space="preserve"> </w:t>
      </w:r>
      <w:r w:rsidR="00BF7CD5">
        <w:rPr>
          <w:rFonts w:ascii="Times New Roman" w:hAnsi="Times New Roman"/>
          <w:sz w:val="22"/>
          <w:szCs w:val="22"/>
        </w:rPr>
        <w:t>optical blur</w:t>
      </w:r>
      <w:r w:rsidR="00884CD3">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(Westheimer, 1986)</w:t>
      </w:r>
      <w:r w:rsidR="00B66158">
        <w:rPr>
          <w:rFonts w:ascii="Times New Roman" w:hAnsi="Times New Roman"/>
          <w:sz w:val="22"/>
          <w:szCs w:val="22"/>
        </w:rPr>
        <w:fldChar w:fldCharType="end"/>
      </w:r>
      <w:r w:rsidR="00884CD3">
        <w:rPr>
          <w:rFonts w:ascii="Times New Roman" w:hAnsi="Times New Roman"/>
          <w:sz w:val="22"/>
          <w:szCs w:val="22"/>
        </w:rPr>
        <w:t>and the</w:t>
      </w:r>
      <w:r w:rsidR="00BF7CD5">
        <w:rPr>
          <w:rFonts w:ascii="Times New Roman" w:hAnsi="Times New Roman"/>
          <w:sz w:val="22"/>
          <w:szCs w:val="22"/>
        </w:rPr>
        <w:t xml:space="preserve"> </w:t>
      </w:r>
      <w:r w:rsidR="009B4ADC">
        <w:rPr>
          <w:rFonts w:ascii="Times New Roman" w:hAnsi="Times New Roman"/>
          <w:sz w:val="22"/>
          <w:szCs w:val="22"/>
        </w:rPr>
        <w:t xml:space="preserve">Poisson noise that perturbs cone photoreceptor </w:t>
      </w:r>
      <w:proofErr w:type="spellStart"/>
      <w:r w:rsidR="009B4ADC">
        <w:rPr>
          <w:rFonts w:ascii="Times New Roman" w:hAnsi="Times New Roman"/>
          <w:sz w:val="22"/>
          <w:szCs w:val="22"/>
        </w:rPr>
        <w:t>isomer</w:t>
      </w:r>
      <w:r w:rsidR="00EC6D6B">
        <w:rPr>
          <w:rFonts w:ascii="Times New Roman" w:hAnsi="Times New Roman"/>
          <w:sz w:val="22"/>
          <w:szCs w:val="22"/>
        </w:rPr>
        <w:t>iz</w:t>
      </w:r>
      <w:r w:rsidR="009B4ADC">
        <w:rPr>
          <w:rFonts w:ascii="Times New Roman" w:hAnsi="Times New Roman"/>
          <w:sz w:val="22"/>
          <w:szCs w:val="22"/>
        </w:rPr>
        <w:t>ations</w:t>
      </w:r>
      <w:proofErr w:type="spellEnd"/>
      <w:r w:rsidR="009B4ADC">
        <w:rPr>
          <w:rFonts w:ascii="Times New Roman" w:hAnsi="Times New Roman"/>
          <w:sz w:val="22"/>
          <w:szCs w:val="22"/>
        </w:rPr>
        <w:t xml:space="preserve"> </w:t>
      </w:r>
      <w:r w:rsidR="00144D4C">
        <w:rPr>
          <w:rFonts w:ascii="Times New Roman" w:hAnsi="Times New Roman"/>
          <w:sz w:val="22"/>
          <w:szCs w:val="22"/>
        </w:rPr>
        <w:t>in the retina</w:t>
      </w:r>
      <w:r w:rsidR="0048087A">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&lt;EndNote&gt;&lt;Cite&gt;&lt;Author&gt;Rodieck&lt;/Author&gt;&lt;Year&gt;1998&lt;/Year&gt;&lt;RecNum&gt;77&lt;/RecNum&gt;&lt;DisplayText&gt;(Rodieck, 1998)&lt;/DisplayText&gt;&lt;record&gt;&lt;rec-number&gt;77&lt;/rec-number&gt;&lt;foreign-keys&gt;&lt;key app="EN" db-id="zr5fzd222xvvdvewxvlv0eemp5f5rezev9p2" timestamp="1622840075"&gt;77&lt;/key&gt;&lt;/foreign-keys&gt;&lt;ref-type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(Rodieck, 1998)</w:t>
      </w:r>
      <w:r w:rsidR="00B66158">
        <w:rPr>
          <w:rFonts w:ascii="Times New Roman" w:hAnsi="Times New Roman"/>
          <w:sz w:val="22"/>
          <w:szCs w:val="22"/>
        </w:rPr>
        <w:fldChar w:fldCharType="end"/>
      </w:r>
      <w:r w:rsidR="003753DD">
        <w:rPr>
          <w:rFonts w:ascii="Times New Roman" w:hAnsi="Times New Roman"/>
          <w:sz w:val="22"/>
          <w:szCs w:val="22"/>
        </w:rPr>
        <w:t>.</w:t>
      </w:r>
      <w:r w:rsidR="00144D4C">
        <w:rPr>
          <w:rFonts w:ascii="Times New Roman" w:hAnsi="Times New Roman"/>
          <w:sz w:val="22"/>
          <w:szCs w:val="22"/>
        </w:rPr>
        <w:t xml:space="preserve"> </w:t>
      </w:r>
      <w:r w:rsidR="003753DD">
        <w:rPr>
          <w:rFonts w:ascii="Times New Roman" w:hAnsi="Times New Roman"/>
          <w:sz w:val="22"/>
          <w:szCs w:val="22"/>
        </w:rPr>
        <w:t>In addition</w:t>
      </w:r>
      <w:r w:rsidR="00DA273A">
        <w:rPr>
          <w:rFonts w:ascii="Times New Roman" w:hAnsi="Times New Roman"/>
          <w:sz w:val="22"/>
          <w:szCs w:val="22"/>
        </w:rPr>
        <w:t>,</w:t>
      </w:r>
      <w:r w:rsidR="003753DD">
        <w:rPr>
          <w:rFonts w:ascii="Times New Roman" w:hAnsi="Times New Roman"/>
          <w:sz w:val="22"/>
          <w:szCs w:val="22"/>
        </w:rPr>
        <w:t xml:space="preserve"> this model allows us to easily account for</w:t>
      </w:r>
      <w:r w:rsidR="002348AC">
        <w:rPr>
          <w:rFonts w:ascii="Times New Roman" w:hAnsi="Times New Roman"/>
          <w:sz w:val="22"/>
          <w:szCs w:val="22"/>
        </w:rPr>
        <w:t xml:space="preserve"> the details of </w:t>
      </w:r>
      <w:r w:rsidR="00C40657">
        <w:rPr>
          <w:rFonts w:ascii="Times New Roman" w:hAnsi="Times New Roman"/>
          <w:sz w:val="22"/>
          <w:szCs w:val="22"/>
        </w:rPr>
        <w:t>the</w:t>
      </w:r>
      <w:r w:rsidR="002348AC">
        <w:rPr>
          <w:rFonts w:ascii="Times New Roman" w:hAnsi="Times New Roman"/>
          <w:sz w:val="22"/>
          <w:szCs w:val="22"/>
        </w:rPr>
        <w:t xml:space="preserve"> rendering </w:t>
      </w:r>
    </w:p>
    <w:p w14:paraId="441BF6F2"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7EB4A779" w14:textId="77777777" w:rsidR="00CF1F78" w:rsidRPr="006D7ABE" w:rsidRDefault="00CF1F78" w:rsidP="00CF1F78">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A621AB2" wp14:editId="70A6C94C">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389D94B" w14:textId="77777777" w:rsidR="00CF1F78" w:rsidRDefault="00CF1F78" w:rsidP="00CF1F78">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Pr>
          <w:rStyle w:val="None"/>
          <w:rFonts w:ascii="Times New Roman" w:hAnsi="Times New Roman" w:cs="Times New Roman"/>
          <w:sz w:val="22"/>
          <w:szCs w:val="22"/>
        </w:rPr>
        <w:t>The parameters of the SDT model and the linear receptive field (LINRF) models were obtained separately for each observer.</w:t>
      </w:r>
    </w:p>
    <w:p w14:paraId="7031BDA7"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lastRenderedPageBreak/>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6CB404BA"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4 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Figure 5 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57B4E8CD"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Figure 6</w:t>
      </w:r>
      <w:r w:rsidR="00012289">
        <w:rPr>
          <w:rFonts w:ascii="Times New Roman" w:hAnsi="Times New Roman"/>
          <w:sz w:val="22"/>
          <w:szCs w:val="22"/>
        </w:rPr>
        <w:t xml:space="preserve">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62F4A31D" w14:textId="77777777" w:rsidR="00CF1F78" w:rsidRPr="00A07775" w:rsidRDefault="00CF1F78" w:rsidP="00CF1F78">
      <w:pPr>
        <w:rPr>
          <w:rStyle w:val="None"/>
          <w:sz w:val="22"/>
          <w:szCs w:val="22"/>
        </w:rPr>
      </w:pPr>
      <w:r>
        <w:rPr>
          <w:noProof/>
          <w:sz w:val="22"/>
          <w:szCs w:val="22"/>
        </w:rPr>
        <w:lastRenderedPageBreak/>
        <w:drawing>
          <wp:inline distT="0" distB="0" distL="0" distR="0" wp14:anchorId="6D64692D" wp14:editId="4023DC5B">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E228565" w14:textId="77777777" w:rsidR="00CF1F78" w:rsidRPr="006D7ABE" w:rsidRDefault="00CF1F78" w:rsidP="00CF1F78">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Pr>
          <w:rFonts w:ascii="Times New Roman" w:hAnsi="Times New Roman" w:cs="Times New Roman"/>
          <w:b/>
          <w:bCs/>
          <w:sz w:val="22"/>
          <w:szCs w:val="22"/>
        </w:rPr>
        <w:t>Internal and external noise standard deviation for 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Noise standard deviation for human observers estimated using SDT model and the computational linear receptive model (LINRF) model. While the internal noise estimates are consistent over the two models, the external noise estimated by the LINRF model is higher compared to the SDT model. </w:t>
      </w:r>
    </w:p>
    <w:p w14:paraId="5F6F148C" w14:textId="7B862BC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137028F4" w14:textId="4B469EB8" w:rsidR="00151AF7" w:rsidRDefault="004274A1" w:rsidP="005C0EFF">
      <w:pPr>
        <w:pStyle w:val="Default"/>
        <w:spacing w:before="0"/>
        <w:rPr>
          <w:rFonts w:ascii="Times New Roman" w:hAnsi="Times New Roman"/>
          <w:b/>
          <w:bCs/>
          <w:sz w:val="22"/>
          <w:szCs w:val="22"/>
        </w:rPr>
      </w:pPr>
      <w:r>
        <w:rPr>
          <w:rFonts w:ascii="Times New Roman" w:hAnsi="Times New Roman"/>
          <w:b/>
          <w:bCs/>
          <w:sz w:val="22"/>
          <w:szCs w:val="22"/>
        </w:rPr>
        <w:lastRenderedPageBreak/>
        <w:t>3</w:t>
      </w:r>
      <w:r w:rsidR="00D80F56">
        <w:rPr>
          <w:rFonts w:ascii="Times New Roman" w:hAnsi="Times New Roman"/>
          <w:b/>
          <w:bCs/>
          <w:sz w:val="22"/>
          <w:szCs w:val="22"/>
        </w:rPr>
        <w:t xml:space="preserve"> </w:t>
      </w:r>
      <w:proofErr w:type="gramStart"/>
      <w:r w:rsidR="00E6746C">
        <w:rPr>
          <w:rFonts w:ascii="Times New Roman" w:hAnsi="Times New Roman"/>
          <w:b/>
          <w:bCs/>
          <w:sz w:val="22"/>
          <w:szCs w:val="22"/>
        </w:rPr>
        <w:t>DISCUSSION</w:t>
      </w:r>
      <w:proofErr w:type="gramEnd"/>
    </w:p>
    <w:p w14:paraId="093596D3" w14:textId="77777777" w:rsidR="004B3F7A" w:rsidRDefault="004B3F7A" w:rsidP="005C0EFF">
      <w:pPr>
        <w:pStyle w:val="Default"/>
        <w:spacing w:before="0"/>
        <w:rPr>
          <w:rFonts w:ascii="Times New Roman" w:hAnsi="Times New Roman"/>
          <w:b/>
          <w:bCs/>
          <w:sz w:val="22"/>
          <w:szCs w:val="22"/>
        </w:rPr>
      </w:pPr>
    </w:p>
    <w:p w14:paraId="596C9304" w14:textId="744E8D85"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4</w:t>
      </w:r>
      <w:r w:rsidR="008E1078">
        <w:rPr>
          <w:sz w:val="22"/>
          <w:szCs w:val="22"/>
        </w:rPr>
        <w:t xml:space="preserve"> and 5</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the detection of </w:t>
      </w:r>
      <w:proofErr w:type="gramStart"/>
      <w:r w:rsidR="007D7D88">
        <w:rPr>
          <w:sz w:val="22"/>
          <w:szCs w:val="22"/>
        </w:rPr>
        <w:t>chromatically-defined</w:t>
      </w:r>
      <w:proofErr w:type="gramEnd"/>
      <w:r w:rsidR="007D7D88">
        <w:rPr>
          <w:sz w:val="22"/>
          <w:szCs w:val="22"/>
        </w:rPr>
        <w:t xml:space="preserve">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 xml:space="preserve">(Shadlen, Britten, Newsome, &amp; </w:t>
      </w:r>
      <w:r w:rsidR="00B66158">
        <w:rPr>
          <w:noProof/>
          <w:sz w:val="22"/>
          <w:szCs w:val="22"/>
        </w:rPr>
        <w:lastRenderedPageBreak/>
        <w:t>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proofErr w:type="gramStart"/>
      <w:r w:rsidR="00864576">
        <w:rPr>
          <w:sz w:val="22"/>
          <w:szCs w:val="22"/>
        </w:rPr>
        <w:t>constancy</w:t>
      </w:r>
      <w:r w:rsidR="00A419F7">
        <w:rPr>
          <w:sz w:val="22"/>
          <w:szCs w:val="22"/>
        </w:rPr>
        <w:t xml:space="preserve"> in particular, and</w:t>
      </w:r>
      <w:proofErr w:type="gramEnd"/>
      <w:r w:rsidR="00A419F7">
        <w:rPr>
          <w:sz w:val="22"/>
          <w:szCs w:val="22"/>
        </w:rPr>
        <w:t xml:space="preserve">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E7DC4DD" w:rsidR="00164548" w:rsidRPr="003518E5"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 xml:space="preserve">We used a statistical model of </w:t>
      </w:r>
      <w:proofErr w:type="gramStart"/>
      <w:r w:rsidR="003518E5">
        <w:rPr>
          <w:rFonts w:ascii="Times New Roman" w:hAnsi="Times New Roman"/>
          <w:sz w:val="22"/>
          <w:szCs w:val="22"/>
        </w:rPr>
        <w:t>naturally-</w:t>
      </w:r>
      <w:r w:rsidR="00736FDF">
        <w:rPr>
          <w:rFonts w:ascii="Times New Roman" w:hAnsi="Times New Roman"/>
          <w:sz w:val="22"/>
          <w:szCs w:val="22"/>
        </w:rPr>
        <w:t>occurring</w:t>
      </w:r>
      <w:proofErr w:type="gramEnd"/>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w:t>
      </w:r>
      <w:proofErr w:type="spellStart"/>
      <w:r w:rsidR="00F64952">
        <w:rPr>
          <w:rFonts w:ascii="Times New Roman" w:hAnsi="Times New Roman"/>
          <w:sz w:val="22"/>
          <w:szCs w:val="22"/>
        </w:rPr>
        <w:t>Vrhel</w:t>
      </w:r>
      <w:proofErr w:type="spellEnd"/>
      <w:r w:rsidR="00F64952">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xml:space="preserve">. Future refinement of surface reflectance models 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In the present work, we considered variation in only a single task-irrelevant variable. In natural scenes, there are many task-irrelevant variables. In the case of judging object lightness, these 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6E9305C0" w:rsidR="002F5675" w:rsidRDefault="00EB38A8" w:rsidP="00004436">
      <w:pPr>
        <w:pStyle w:val="Default"/>
        <w:spacing w:before="0"/>
        <w:rPr>
          <w:rStyle w:val="None"/>
          <w:b/>
          <w:bCs/>
          <w:sz w:val="22"/>
          <w:szCs w:val="22"/>
        </w:rPr>
      </w:pPr>
      <w:r>
        <w:rPr>
          <w:rFonts w:ascii="Times New Roman" w:hAnsi="Times New Roman"/>
          <w:b/>
          <w:bCs/>
          <w:sz w:val="22"/>
          <w:szCs w:val="22"/>
        </w:rPr>
        <w:t xml:space="preserve">4 </w:t>
      </w:r>
      <w:r w:rsidR="00004436" w:rsidRPr="00004436">
        <w:rPr>
          <w:rFonts w:ascii="Times New Roman" w:hAnsi="Times New Roman"/>
          <w:b/>
          <w:bCs/>
          <w:sz w:val="22"/>
          <w:szCs w:val="22"/>
        </w:rPr>
        <w:t>ACKNOWLEDGEMENTS</w:t>
      </w:r>
      <w:r w:rsidR="00004436">
        <w:rPr>
          <w:rFonts w:ascii="Times New Roman" w:hAnsi="Times New Roman"/>
          <w:sz w:val="22"/>
          <w:szCs w:val="22"/>
        </w:rPr>
        <w:t>: NIH RO1-EY10016 (DHB), NIH R01-EY028571 (JB).</w:t>
      </w:r>
    </w:p>
    <w:p w14:paraId="56A9EFE0" w14:textId="3F93ABD4" w:rsidR="002F5675" w:rsidRDefault="002F5675">
      <w:pPr>
        <w:rPr>
          <w:rStyle w:val="None"/>
          <w:b/>
          <w:bCs/>
          <w:sz w:val="22"/>
          <w:szCs w:val="22"/>
        </w:rPr>
      </w:pPr>
    </w:p>
    <w:p w14:paraId="4032B6F0" w14:textId="3ED3B8FA" w:rsidR="00F9135E" w:rsidRDefault="00EB38A8" w:rsidP="00F9135E">
      <w:pPr>
        <w:pStyle w:val="Default"/>
        <w:spacing w:before="0"/>
        <w:rPr>
          <w:rFonts w:ascii="Times New Roman" w:hAnsi="Times New Roman"/>
          <w:b/>
          <w:bCs/>
          <w:sz w:val="22"/>
          <w:szCs w:val="22"/>
        </w:rPr>
      </w:pPr>
      <w:r>
        <w:rPr>
          <w:rFonts w:ascii="Times New Roman" w:hAnsi="Times New Roman"/>
          <w:b/>
          <w:bCs/>
          <w:sz w:val="22"/>
          <w:szCs w:val="22"/>
        </w:rPr>
        <w:t xml:space="preserve">5 </w:t>
      </w:r>
      <w:r w:rsidR="00F9135E">
        <w:rPr>
          <w:rFonts w:ascii="Times New Roman" w:hAnsi="Times New Roman"/>
          <w:b/>
          <w:bCs/>
          <w:sz w:val="22"/>
          <w:szCs w:val="22"/>
        </w:rPr>
        <w:t>METHODS</w:t>
      </w:r>
    </w:p>
    <w:p w14:paraId="08CD93F8" w14:textId="77777777" w:rsidR="00151AF7" w:rsidRDefault="00151AF7" w:rsidP="00F9135E">
      <w:pPr>
        <w:pStyle w:val="Default"/>
        <w:spacing w:before="0"/>
        <w:rPr>
          <w:rFonts w:ascii="Times New Roman" w:eastAsia="Times New Roman" w:hAnsi="Times New Roman" w:cs="Times New Roman"/>
          <w:b/>
          <w:bCs/>
          <w:sz w:val="22"/>
          <w:szCs w:val="22"/>
        </w:rPr>
      </w:pPr>
    </w:p>
    <w:p w14:paraId="419B2894" w14:textId="005C5D86" w:rsidR="00151AF7" w:rsidRDefault="00EB38A8" w:rsidP="00F9135E">
      <w:pPr>
        <w:pStyle w:val="Default"/>
        <w:spacing w:before="0" w:after="270"/>
        <w:rPr>
          <w:rFonts w:ascii="Times New Roman" w:hAnsi="Times New Roman"/>
          <w:sz w:val="22"/>
          <w:szCs w:val="22"/>
        </w:rPr>
      </w:pPr>
      <w:r>
        <w:rPr>
          <w:rFonts w:ascii="Times New Roman" w:hAnsi="Times New Roman"/>
          <w:b/>
          <w:bCs/>
          <w:sz w:val="22"/>
          <w:szCs w:val="22"/>
        </w:rPr>
        <w:t xml:space="preserve">5.1 </w:t>
      </w:r>
      <w:r w:rsidR="00F9135E">
        <w:rPr>
          <w:rFonts w:ascii="Times New Roman" w:hAnsi="Times New Roman"/>
          <w:b/>
          <w:bCs/>
          <w:sz w:val="22"/>
          <w:szCs w:val="22"/>
        </w:rPr>
        <w:t>Ethics statement</w:t>
      </w:r>
    </w:p>
    <w:p w14:paraId="74A0F026" w14:textId="31609687"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1105A1B3" w14:textId="4B014F14" w:rsidR="00151AF7" w:rsidRDefault="00EB38A8" w:rsidP="00F9135E">
      <w:pPr>
        <w:pStyle w:val="Default"/>
        <w:spacing w:before="0" w:after="270"/>
        <w:rPr>
          <w:rFonts w:ascii="Times New Roman" w:hAnsi="Times New Roman"/>
          <w:sz w:val="22"/>
          <w:szCs w:val="22"/>
        </w:rPr>
      </w:pPr>
      <w:r>
        <w:rPr>
          <w:rFonts w:ascii="Times New Roman" w:hAnsi="Times New Roman"/>
          <w:b/>
          <w:bCs/>
          <w:sz w:val="22"/>
          <w:szCs w:val="22"/>
        </w:rPr>
        <w:lastRenderedPageBreak/>
        <w:t xml:space="preserve">5.2 </w:t>
      </w:r>
      <w:proofErr w:type="spellStart"/>
      <w:r w:rsidR="00F9135E">
        <w:rPr>
          <w:rFonts w:ascii="Times New Roman" w:hAnsi="Times New Roman"/>
          <w:b/>
          <w:bCs/>
          <w:sz w:val="22"/>
          <w:szCs w:val="22"/>
          <w:lang w:val="de-DE"/>
        </w:rPr>
        <w:t>Preregistration</w:t>
      </w:r>
      <w:proofErr w:type="spellEnd"/>
    </w:p>
    <w:p w14:paraId="2F4084FB" w14:textId="6920507B" w:rsidR="009827E2" w:rsidRDefault="00F9135E" w:rsidP="00F9135E">
      <w:pPr>
        <w:pStyle w:val="Default"/>
        <w:spacing w:before="0" w:after="270"/>
        <w:rPr>
          <w:rFonts w:ascii="Times New Roman" w:hAnsi="Times New Roman"/>
          <w:sz w:val="22"/>
          <w:szCs w:val="22"/>
        </w:rPr>
      </w:pPr>
      <w:r>
        <w:rPr>
          <w:rFonts w:ascii="Times New Roman" w:hAnsi="Times New Roman"/>
          <w:sz w:val="22"/>
          <w:szCs w:val="22"/>
        </w:rPr>
        <w:t xml:space="preserve">The experimental design and the </w:t>
      </w:r>
      <w:r w:rsidR="00CB5962">
        <w:rPr>
          <w:rFonts w:ascii="Times New Roman" w:hAnsi="Times New Roman"/>
          <w:sz w:val="22"/>
          <w:szCs w:val="22"/>
        </w:rPr>
        <w:t xml:space="preserve">method for extracting threshold from the </w:t>
      </w:r>
      <w:r>
        <w:rPr>
          <w:rFonts w:ascii="Times New Roman" w:hAnsi="Times New Roman"/>
          <w:sz w:val="22"/>
          <w:szCs w:val="22"/>
        </w:rPr>
        <w:t xml:space="preserve">data were preregistered before </w:t>
      </w:r>
      <w:r w:rsidR="00CB5962">
        <w:rPr>
          <w:rFonts w:ascii="Times New Roman" w:hAnsi="Times New Roman"/>
          <w:sz w:val="22"/>
          <w:szCs w:val="22"/>
        </w:rPr>
        <w:t xml:space="preserve">the </w:t>
      </w:r>
      <w:r>
        <w:rPr>
          <w:rFonts w:ascii="Times New Roman" w:hAnsi="Times New Roman"/>
          <w:sz w:val="22"/>
          <w:szCs w:val="22"/>
        </w:rPr>
        <w:t xml:space="preserve">start of the experiment. They are publicly available at: https://osf.io/7tgy8/. Deviations from and additions to the preregistered plan are described in the addendums to the pre-registration documents available at </w:t>
      </w:r>
      <w:hyperlink r:id="rId14" w:history="1">
        <w:r w:rsidRPr="00E82CC1">
          <w:rPr>
            <w:rStyle w:val="Hyperlink"/>
            <w:rFonts w:ascii="Times New Roman" w:hAnsi="Times New Roman"/>
            <w:sz w:val="22"/>
            <w:szCs w:val="22"/>
          </w:rPr>
          <w:t>https://osf.io/7tgy8/</w:t>
        </w:r>
      </w:hyperlink>
      <w:r>
        <w:rPr>
          <w:rFonts w:ascii="Times New Roman" w:hAnsi="Times New Roman"/>
          <w:sz w:val="22"/>
          <w:szCs w:val="22"/>
        </w:rPr>
        <w:t>.</w:t>
      </w:r>
      <w:r w:rsidR="00E97C2A">
        <w:rPr>
          <w:rFonts w:ascii="Times New Roman" w:hAnsi="Times New Roman"/>
          <w:sz w:val="22"/>
          <w:szCs w:val="22"/>
        </w:rPr>
        <w:t xml:space="preserve"> </w:t>
      </w:r>
    </w:p>
    <w:p w14:paraId="280198CE" w14:textId="44308343"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broad aim of the study was to study the effect of object extrinsic scene variations on human object lightness discrimination thresholds. For this, we pre-registered three experiments. The first experiment (pre-registered as Experiment 1) was abandoned because the task was too difficult. The findings of the second </w:t>
      </w:r>
      <w:r w:rsidR="005467C9">
        <w:rPr>
          <w:rFonts w:ascii="Times New Roman" w:eastAsia="Times New Roman" w:hAnsi="Times New Roman" w:cs="Times New Roman"/>
          <w:sz w:val="22"/>
          <w:szCs w:val="22"/>
        </w:rPr>
        <w:t xml:space="preserve">experiment </w:t>
      </w:r>
      <w:r>
        <w:rPr>
          <w:rFonts w:ascii="Times New Roman" w:eastAsia="Times New Roman" w:hAnsi="Times New Roman" w:cs="Times New Roman"/>
          <w:sz w:val="22"/>
          <w:szCs w:val="22"/>
        </w:rPr>
        <w:t>(pre-registered as Experiment 2) provide</w:t>
      </w:r>
      <w:r w:rsidR="00B7210E">
        <w:rPr>
          <w:rFonts w:ascii="Times New Roman" w:eastAsia="Times New Roman" w:hAnsi="Times New Roman" w:cs="Times New Roman"/>
          <w:sz w:val="22"/>
          <w:szCs w:val="22"/>
        </w:rPr>
        <w:t>d</w:t>
      </w:r>
      <w:r>
        <w:rPr>
          <w:rFonts w:ascii="Times New Roman" w:eastAsia="Times New Roman" w:hAnsi="Times New Roman" w:cs="Times New Roman"/>
          <w:sz w:val="22"/>
          <w:szCs w:val="22"/>
        </w:rPr>
        <w:t xml:space="preserve"> control data and are reported in the Appendix. We focus in the paper on the third experiment (pre-registered as Experiment 3).</w:t>
      </w:r>
    </w:p>
    <w:p w14:paraId="60DA4990" w14:textId="5AEB0940" w:rsidR="00AE40A2" w:rsidRPr="00533BB4" w:rsidRDefault="00AE40A2" w:rsidP="00F9135E">
      <w:pPr>
        <w:pStyle w:val="Default"/>
        <w:spacing w:before="0" w:after="270"/>
        <w:rPr>
          <w:rFonts w:ascii="Times New Roman" w:hAnsi="Times New Roman"/>
          <w:sz w:val="22"/>
          <w:szCs w:val="22"/>
        </w:rPr>
      </w:pPr>
      <w:r>
        <w:rPr>
          <w:rFonts w:ascii="Times New Roman" w:hAnsi="Times New Roman"/>
          <w:sz w:val="22"/>
          <w:szCs w:val="22"/>
        </w:rPr>
        <w:t xml:space="preserve">A deviation from the pre-registered plan for </w:t>
      </w:r>
      <w:r w:rsidR="00E62910">
        <w:rPr>
          <w:rFonts w:ascii="Times New Roman" w:hAnsi="Times New Roman"/>
          <w:sz w:val="22"/>
          <w:szCs w:val="22"/>
        </w:rPr>
        <w:t xml:space="preserve">pre-registered </w:t>
      </w:r>
      <w:r>
        <w:rPr>
          <w:rFonts w:ascii="Times New Roman" w:hAnsi="Times New Roman"/>
          <w:sz w:val="22"/>
          <w:szCs w:val="22"/>
        </w:rPr>
        <w:t xml:space="preserve">Experiment 2 was the change in the criteria to select observers for the experiment. The pre-registered criterion for selecting an observer for </w:t>
      </w:r>
      <w:r w:rsidR="005F752D">
        <w:rPr>
          <w:rFonts w:ascii="Times New Roman" w:hAnsi="Times New Roman"/>
          <w:sz w:val="22"/>
          <w:szCs w:val="22"/>
        </w:rPr>
        <w:t>E</w:t>
      </w:r>
      <w:r>
        <w:rPr>
          <w:rFonts w:ascii="Times New Roman" w:hAnsi="Times New Roman"/>
          <w:sz w:val="22"/>
          <w:szCs w:val="22"/>
        </w:rPr>
        <w:t xml:space="preserve">xperiment 2 was that </w:t>
      </w:r>
      <w:r w:rsidR="00C3295A">
        <w:rPr>
          <w:rFonts w:ascii="Times New Roman" w:hAnsi="Times New Roman"/>
          <w:sz w:val="22"/>
          <w:szCs w:val="22"/>
        </w:rPr>
        <w:t xml:space="preserve">an </w:t>
      </w:r>
      <w:r>
        <w:rPr>
          <w:rFonts w:ascii="Times New Roman" w:hAnsi="Times New Roman"/>
          <w:sz w:val="22"/>
          <w:szCs w:val="22"/>
        </w:rPr>
        <w:t xml:space="preserve">observer </w:t>
      </w:r>
      <w:r w:rsidR="005F752D">
        <w:rPr>
          <w:rFonts w:ascii="Times New Roman" w:hAnsi="Times New Roman"/>
          <w:sz w:val="22"/>
          <w:szCs w:val="22"/>
        </w:rPr>
        <w:t>would be</w:t>
      </w:r>
      <w:r w:rsidRPr="00CF63FF">
        <w:rPr>
          <w:rFonts w:ascii="Times New Roman" w:hAnsi="Times New Roman"/>
          <w:sz w:val="22"/>
          <w:szCs w:val="22"/>
        </w:rPr>
        <w:t xml:space="preserve"> excluded if their mean threshold for the last two acquisitions run in the practice session exceed</w:t>
      </w:r>
      <w:r w:rsidR="005F752D">
        <w:rPr>
          <w:rFonts w:ascii="Times New Roman" w:hAnsi="Times New Roman"/>
          <w:sz w:val="22"/>
          <w:szCs w:val="22"/>
        </w:rPr>
        <w:t>ed</w:t>
      </w:r>
      <w:r w:rsidRPr="00CF63FF">
        <w:rPr>
          <w:rFonts w:ascii="Times New Roman" w:hAnsi="Times New Roman"/>
          <w:sz w:val="22"/>
          <w:szCs w:val="22"/>
        </w:rPr>
        <w:t xml:space="preserve"> 0.025.</w:t>
      </w:r>
      <w:r>
        <w:rPr>
          <w:rFonts w:ascii="Times New Roman" w:hAnsi="Times New Roman"/>
          <w:sz w:val="22"/>
          <w:szCs w:val="22"/>
        </w:rPr>
        <w:t xml:space="preserve"> </w:t>
      </w:r>
      <w:r w:rsidRPr="00CF63FF">
        <w:rPr>
          <w:rFonts w:ascii="Times New Roman" w:hAnsi="Times New Roman"/>
          <w:sz w:val="22"/>
          <w:szCs w:val="22"/>
        </w:rPr>
        <w:t>After</w:t>
      </w:r>
      <w:r w:rsidR="005F752D">
        <w:rPr>
          <w:rFonts w:ascii="Times New Roman" w:hAnsi="Times New Roman"/>
          <w:sz w:val="22"/>
          <w:szCs w:val="22"/>
        </w:rPr>
        <w:t xml:space="preserve"> </w:t>
      </w:r>
      <w:r w:rsidRPr="00CF63FF">
        <w:rPr>
          <w:rFonts w:ascii="Times New Roman" w:hAnsi="Times New Roman"/>
          <w:sz w:val="22"/>
          <w:szCs w:val="22"/>
        </w:rPr>
        <w:t xml:space="preserve">collecting data from 8 naive </w:t>
      </w:r>
      <w:r w:rsidR="00C0245F">
        <w:rPr>
          <w:rFonts w:ascii="Times New Roman" w:hAnsi="Times New Roman"/>
          <w:sz w:val="22"/>
          <w:szCs w:val="22"/>
        </w:rPr>
        <w:t>observers</w:t>
      </w:r>
      <w:r w:rsidRPr="00CF63FF">
        <w:rPr>
          <w:rFonts w:ascii="Times New Roman" w:hAnsi="Times New Roman"/>
          <w:sz w:val="22"/>
          <w:szCs w:val="22"/>
        </w:rPr>
        <w:t xml:space="preserve">, we concluded that this criterion </w:t>
      </w:r>
      <w:r>
        <w:rPr>
          <w:rFonts w:ascii="Times New Roman" w:hAnsi="Times New Roman"/>
          <w:sz w:val="22"/>
          <w:szCs w:val="22"/>
        </w:rPr>
        <w:t>wa</w:t>
      </w:r>
      <w:r w:rsidRPr="00CF63FF">
        <w:rPr>
          <w:rFonts w:ascii="Times New Roman" w:hAnsi="Times New Roman"/>
          <w:sz w:val="22"/>
          <w:szCs w:val="22"/>
        </w:rPr>
        <w:t>s too strict</w:t>
      </w:r>
      <w:r w:rsidR="009F436C">
        <w:rPr>
          <w:rFonts w:ascii="Times New Roman" w:hAnsi="Times New Roman"/>
          <w:sz w:val="22"/>
          <w:szCs w:val="22"/>
        </w:rPr>
        <w:t xml:space="preserve"> as only</w:t>
      </w:r>
      <w:r w:rsidRPr="00CF63FF">
        <w:rPr>
          <w:rFonts w:ascii="Times New Roman" w:hAnsi="Times New Roman"/>
          <w:sz w:val="22"/>
          <w:szCs w:val="22"/>
        </w:rPr>
        <w:t xml:space="preserve"> one </w:t>
      </w:r>
      <w:r w:rsidR="00D53C2E">
        <w:rPr>
          <w:rFonts w:ascii="Times New Roman" w:hAnsi="Times New Roman"/>
          <w:sz w:val="22"/>
          <w:szCs w:val="22"/>
        </w:rPr>
        <w:t xml:space="preserve">observer </w:t>
      </w:r>
      <w:r w:rsidRPr="00CF63FF">
        <w:rPr>
          <w:rFonts w:ascii="Times New Roman" w:hAnsi="Times New Roman"/>
          <w:sz w:val="22"/>
          <w:szCs w:val="22"/>
        </w:rPr>
        <w:t xml:space="preserve">met the criterion. </w:t>
      </w:r>
      <w:r w:rsidR="004964E0" w:rsidRPr="00CF63FF">
        <w:rPr>
          <w:rFonts w:ascii="Times New Roman" w:hAnsi="Times New Roman"/>
          <w:sz w:val="22"/>
          <w:szCs w:val="22"/>
        </w:rPr>
        <w:t>Hence,</w:t>
      </w:r>
      <w:r w:rsidRPr="00CF63FF">
        <w:rPr>
          <w:rFonts w:ascii="Times New Roman" w:hAnsi="Times New Roman"/>
          <w:sz w:val="22"/>
          <w:szCs w:val="22"/>
        </w:rPr>
        <w:t xml:space="preserve"> we </w:t>
      </w:r>
      <w:r w:rsidR="0037722A">
        <w:rPr>
          <w:rFonts w:ascii="Times New Roman" w:hAnsi="Times New Roman"/>
          <w:sz w:val="22"/>
          <w:szCs w:val="22"/>
        </w:rPr>
        <w:t>increased</w:t>
      </w:r>
      <w:r w:rsidRPr="00CF63FF">
        <w:rPr>
          <w:rFonts w:ascii="Times New Roman" w:hAnsi="Times New Roman"/>
          <w:sz w:val="22"/>
          <w:szCs w:val="22"/>
        </w:rPr>
        <w:t xml:space="preserve"> exclusion </w:t>
      </w:r>
      <w:r w:rsidR="0037722A">
        <w:rPr>
          <w:rFonts w:ascii="Times New Roman" w:hAnsi="Times New Roman"/>
          <w:sz w:val="22"/>
          <w:szCs w:val="22"/>
        </w:rPr>
        <w:t xml:space="preserve">threshold from 0.025 to </w:t>
      </w:r>
      <w:r w:rsidRPr="00CF63FF">
        <w:rPr>
          <w:rFonts w:ascii="Times New Roman" w:hAnsi="Times New Roman"/>
          <w:sz w:val="22"/>
          <w:szCs w:val="22"/>
        </w:rPr>
        <w:t>0.030</w:t>
      </w:r>
      <w:r>
        <w:rPr>
          <w:rFonts w:ascii="Times New Roman" w:hAnsi="Times New Roman"/>
          <w:sz w:val="22"/>
          <w:szCs w:val="22"/>
        </w:rPr>
        <w:t xml:space="preserve">. </w:t>
      </w:r>
      <w:r w:rsidR="00B77FB7">
        <w:rPr>
          <w:rFonts w:ascii="Times New Roman" w:hAnsi="Times New Roman"/>
          <w:sz w:val="22"/>
          <w:szCs w:val="22"/>
        </w:rPr>
        <w:t>T</w:t>
      </w:r>
      <w:r>
        <w:rPr>
          <w:rFonts w:ascii="Times New Roman" w:hAnsi="Times New Roman"/>
          <w:sz w:val="22"/>
          <w:szCs w:val="22"/>
        </w:rPr>
        <w:t>he pre-registered plan</w:t>
      </w:r>
      <w:r w:rsidR="005B5538">
        <w:rPr>
          <w:rFonts w:ascii="Times New Roman" w:hAnsi="Times New Roman"/>
          <w:sz w:val="22"/>
          <w:szCs w:val="22"/>
        </w:rPr>
        <w:t>s</w:t>
      </w:r>
      <w:r w:rsidR="00B6434B">
        <w:rPr>
          <w:rFonts w:ascii="Times New Roman" w:hAnsi="Times New Roman"/>
          <w:sz w:val="22"/>
          <w:szCs w:val="22"/>
        </w:rPr>
        <w:t xml:space="preserve"> also</w:t>
      </w:r>
      <w:r>
        <w:rPr>
          <w:rFonts w:ascii="Times New Roman" w:hAnsi="Times New Roman"/>
          <w:sz w:val="22"/>
          <w:szCs w:val="22"/>
        </w:rPr>
        <w:t xml:space="preserve"> i</w:t>
      </w:r>
      <w:r w:rsidR="0037722A">
        <w:rPr>
          <w:rFonts w:ascii="Times New Roman" w:hAnsi="Times New Roman"/>
          <w:sz w:val="22"/>
          <w:szCs w:val="22"/>
        </w:rPr>
        <w:t>ndicated</w:t>
      </w:r>
      <w:r>
        <w:rPr>
          <w:rFonts w:ascii="Times New Roman" w:hAnsi="Times New Roman"/>
          <w:sz w:val="22"/>
          <w:szCs w:val="22"/>
        </w:rPr>
        <w:t xml:space="preserve"> that e</w:t>
      </w:r>
      <w:r w:rsidRPr="009827E2">
        <w:rPr>
          <w:rFonts w:ascii="Times New Roman" w:hAnsi="Times New Roman"/>
          <w:sz w:val="22"/>
          <w:szCs w:val="22"/>
        </w:rPr>
        <w:t>ach image w</w:t>
      </w:r>
      <w:r w:rsidR="0037722A">
        <w:rPr>
          <w:rFonts w:ascii="Times New Roman" w:hAnsi="Times New Roman"/>
          <w:sz w:val="22"/>
          <w:szCs w:val="22"/>
        </w:rPr>
        <w:t>ould</w:t>
      </w:r>
      <w:r w:rsidRPr="009827E2">
        <w:rPr>
          <w:rFonts w:ascii="Times New Roman" w:hAnsi="Times New Roman"/>
          <w:sz w:val="22"/>
          <w:szCs w:val="22"/>
        </w:rPr>
        <w:t xml:space="preserve"> be presented for 5</w:t>
      </w:r>
      <w:r>
        <w:rPr>
          <w:rFonts w:ascii="Times New Roman" w:hAnsi="Times New Roman"/>
          <w:sz w:val="22"/>
          <w:szCs w:val="22"/>
        </w:rPr>
        <w:t>00m</w:t>
      </w:r>
      <w:r w:rsidRPr="009827E2">
        <w:rPr>
          <w:rFonts w:ascii="Times New Roman" w:hAnsi="Times New Roman"/>
          <w:sz w:val="22"/>
          <w:szCs w:val="22"/>
        </w:rPr>
        <w:t>s</w:t>
      </w:r>
      <w:r w:rsidR="0037722A">
        <w:rPr>
          <w:rFonts w:ascii="Times New Roman" w:hAnsi="Times New Roman"/>
          <w:sz w:val="22"/>
          <w:szCs w:val="22"/>
        </w:rPr>
        <w:t xml:space="preserve">, but in the event we shortened this to </w:t>
      </w:r>
      <w:r>
        <w:rPr>
          <w:rFonts w:ascii="Times New Roman" w:hAnsi="Times New Roman"/>
          <w:sz w:val="22"/>
          <w:szCs w:val="22"/>
        </w:rPr>
        <w:t>250ms.</w:t>
      </w:r>
    </w:p>
    <w:p w14:paraId="513B29C4" w14:textId="462C42E9" w:rsidR="00F9135E" w:rsidRPr="00723CC7" w:rsidRDefault="00487655" w:rsidP="00F9135E">
      <w:pPr>
        <w:pStyle w:val="Default"/>
        <w:spacing w:after="270"/>
        <w:rPr>
          <w:sz w:val="22"/>
          <w:szCs w:val="22"/>
        </w:rPr>
      </w:pPr>
      <w:r>
        <w:rPr>
          <w:rFonts w:ascii="Times New Roman" w:hAnsi="Times New Roman"/>
          <w:sz w:val="22"/>
          <w:szCs w:val="22"/>
        </w:rPr>
        <w:t xml:space="preserve">We followed the procedure described in the pre-registration document to extract threshold from the data. </w:t>
      </w:r>
      <w:r w:rsidR="00F9135E">
        <w:rPr>
          <w:rFonts w:ascii="Times New Roman" w:hAnsi="Times New Roman"/>
          <w:sz w:val="22"/>
          <w:szCs w:val="22"/>
        </w:rPr>
        <w:t xml:space="preserve">The document also </w:t>
      </w:r>
      <w:r w:rsidR="005467C9">
        <w:rPr>
          <w:rFonts w:ascii="Times New Roman" w:hAnsi="Times New Roman" w:cs="Times New Roman"/>
          <w:sz w:val="22"/>
          <w:szCs w:val="22"/>
        </w:rPr>
        <w:t xml:space="preserve">indicated that the primary data feature of interest was the dependence of threshold on the covariance </w:t>
      </w:r>
      <w:r w:rsidR="00305A41">
        <w:rPr>
          <w:rFonts w:ascii="Times New Roman" w:hAnsi="Times New Roman" w:cs="Times New Roman"/>
          <w:sz w:val="22"/>
          <w:szCs w:val="22"/>
        </w:rPr>
        <w:t>scalar and</w:t>
      </w:r>
      <w:r w:rsidR="005467C9">
        <w:rPr>
          <w:rFonts w:ascii="Times New Roman" w:hAnsi="Times New Roman" w:cs="Times New Roman"/>
          <w:sz w:val="22"/>
          <w:szCs w:val="22"/>
        </w:rPr>
        <w:t xml:space="preserve"> </w:t>
      </w:r>
      <w:r w:rsidR="00F9135E" w:rsidRPr="00537C43">
        <w:rPr>
          <w:rFonts w:ascii="Times New Roman" w:hAnsi="Times New Roman" w:cs="Times New Roman"/>
          <w:sz w:val="22"/>
          <w:szCs w:val="22"/>
        </w:rPr>
        <w:t>predict</w:t>
      </w:r>
      <w:r w:rsidR="00F9135E">
        <w:rPr>
          <w:rFonts w:ascii="Times New Roman" w:hAnsi="Times New Roman" w:cs="Times New Roman"/>
          <w:sz w:val="22"/>
          <w:szCs w:val="22"/>
        </w:rPr>
        <w:t>ed</w:t>
      </w:r>
      <w:r w:rsidR="00F9135E" w:rsidRPr="00537C43">
        <w:rPr>
          <w:rFonts w:ascii="Times New Roman" w:hAnsi="Times New Roman" w:cs="Times New Roman"/>
          <w:sz w:val="22"/>
          <w:szCs w:val="22"/>
        </w:rPr>
        <w:t xml:space="preserve"> that thresholds </w:t>
      </w:r>
      <w:r w:rsidR="00F9135E" w:rsidRPr="004B3427">
        <w:rPr>
          <w:rFonts w:ascii="Times New Roman" w:hAnsi="Times New Roman" w:cs="Times New Roman"/>
          <w:sz w:val="22"/>
          <w:szCs w:val="22"/>
        </w:rPr>
        <w:t>would</w:t>
      </w:r>
      <w:r w:rsidR="00F9135E"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00F9135E" w:rsidRPr="00537C43">
        <w:rPr>
          <w:rFonts w:ascii="Times New Roman" w:hAnsi="Times New Roman" w:cs="Times New Roman"/>
          <w:sz w:val="22"/>
          <w:szCs w:val="22"/>
        </w:rPr>
        <w:t xml:space="preserve"> </w:t>
      </w:r>
      <w:r w:rsidR="00F9135E">
        <w:rPr>
          <w:rFonts w:ascii="Times New Roman" w:hAnsi="Times New Roman" w:cs="Times New Roman"/>
          <w:sz w:val="22"/>
          <w:szCs w:val="22"/>
        </w:rPr>
        <w:t>background variability.</w:t>
      </w:r>
      <w:r w:rsidR="005467C9">
        <w:rPr>
          <w:rFonts w:ascii="Times New Roman" w:hAnsi="Times New Roman" w:cs="Times New Roman"/>
          <w:sz w:val="22"/>
          <w:szCs w:val="22"/>
        </w:rPr>
        <w:t xml:space="preserve"> The </w:t>
      </w:r>
      <w:r>
        <w:rPr>
          <w:rFonts w:ascii="Times New Roman" w:hAnsi="Times New Roman" w:cs="Times New Roman"/>
          <w:sz w:val="22"/>
          <w:szCs w:val="22"/>
        </w:rPr>
        <w:t xml:space="preserve">quantitative models of the data, </w:t>
      </w:r>
      <w:r w:rsidR="005467C9">
        <w:rPr>
          <w:rFonts w:ascii="Times New Roman" w:hAnsi="Times New Roman" w:cs="Times New Roman"/>
          <w:sz w:val="22"/>
          <w:szCs w:val="22"/>
        </w:rPr>
        <w:t xml:space="preserve">however, </w:t>
      </w:r>
      <w:r>
        <w:rPr>
          <w:rFonts w:ascii="Times New Roman" w:hAnsi="Times New Roman" w:cs="Times New Roman"/>
          <w:sz w:val="22"/>
          <w:szCs w:val="22"/>
        </w:rPr>
        <w:t xml:space="preserve">were </w:t>
      </w:r>
      <w:r w:rsidR="005467C9">
        <w:rPr>
          <w:rFonts w:ascii="Times New Roman" w:hAnsi="Times New Roman" w:cs="Times New Roman"/>
          <w:sz w:val="22"/>
          <w:szCs w:val="22"/>
        </w:rPr>
        <w:t>developed post-hoc.</w:t>
      </w:r>
    </w:p>
    <w:p w14:paraId="7C126D3D" w14:textId="71E1D6A0" w:rsidR="00151AF7" w:rsidRDefault="00EB38A8" w:rsidP="00F9135E">
      <w:pPr>
        <w:pStyle w:val="Default"/>
        <w:spacing w:before="0" w:after="270"/>
        <w:rPr>
          <w:rFonts w:ascii="Times New Roman" w:hAnsi="Times New Roman"/>
          <w:sz w:val="22"/>
          <w:szCs w:val="22"/>
        </w:rPr>
      </w:pPr>
      <w:r>
        <w:rPr>
          <w:rFonts w:ascii="Times New Roman" w:hAnsi="Times New Roman"/>
          <w:b/>
          <w:bCs/>
          <w:sz w:val="22"/>
          <w:szCs w:val="22"/>
        </w:rPr>
        <w:t xml:space="preserve">5.2 </w:t>
      </w:r>
      <w:proofErr w:type="spellStart"/>
      <w:r w:rsidR="00F9135E">
        <w:rPr>
          <w:rFonts w:ascii="Times New Roman" w:hAnsi="Times New Roman"/>
          <w:b/>
          <w:bCs/>
          <w:sz w:val="22"/>
          <w:szCs w:val="22"/>
          <w:lang w:val="it-IT"/>
        </w:rPr>
        <w:t>Apparatus</w:t>
      </w:r>
      <w:proofErr w:type="spellEnd"/>
    </w:p>
    <w:p w14:paraId="375CD25E" w14:textId="64F5A660"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hyperlink r:id="rId15" w:history="1">
        <w:r w:rsidRPr="0026279C">
          <w:rPr>
            <w:rStyle w:val="Hyperlink"/>
            <w:rFonts w:ascii="Times New Roman" w:hAnsi="Times New Roman"/>
            <w:sz w:val="22"/>
            <w:szCs w:val="22"/>
          </w:rPr>
          <w:t>http://psychtoolbox.org</w:t>
        </w:r>
      </w:hyperlink>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hyperlink r:id="rId16"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Responses were collected using a Logitech F310</w:t>
      </w:r>
      <w:r w:rsidR="005A28FB">
        <w:rPr>
          <w:rFonts w:ascii="Times New Roman" w:hAnsi="Times New Roman"/>
          <w:sz w:val="22"/>
          <w:szCs w:val="22"/>
        </w:rPr>
        <w:t xml:space="preserve"> gamepad controller</w:t>
      </w:r>
      <w:r>
        <w:rPr>
          <w:rFonts w:ascii="Times New Roman" w:hAnsi="Times New Roman"/>
          <w:sz w:val="22"/>
          <w:szCs w:val="22"/>
        </w:rPr>
        <w:t>.</w:t>
      </w:r>
    </w:p>
    <w:p w14:paraId="7EFF3304" w14:textId="1490F05D"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observer’s head position was stabilized using </w:t>
      </w:r>
      <w:r w:rsidR="00D86682">
        <w:rPr>
          <w:rFonts w:ascii="Times New Roman" w:hAnsi="Times New Roman"/>
          <w:sz w:val="22"/>
          <w:szCs w:val="22"/>
        </w:rPr>
        <w:t xml:space="preserve">a </w:t>
      </w:r>
      <w:r>
        <w:rPr>
          <w:rFonts w:ascii="Times New Roman" w:hAnsi="Times New Roman"/>
          <w:sz w:val="22"/>
          <w:szCs w:val="22"/>
        </w:rPr>
        <w:t>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xml:space="preserve">, </w:t>
      </w:r>
      <w:r w:rsidR="00512E48">
        <w:rPr>
          <w:rFonts w:ascii="Times New Roman" w:hAnsi="Times New Roman"/>
          <w:sz w:val="22"/>
          <w:szCs w:val="22"/>
        </w:rPr>
        <w:t>Houston</w:t>
      </w:r>
      <w:r>
        <w:rPr>
          <w:rFonts w:ascii="Times New Roman" w:hAnsi="Times New Roman"/>
          <w:sz w:val="22"/>
          <w:szCs w:val="22"/>
        </w:rPr>
        <w:t>, TX). The observer's eyes were centered horizontally and vertically with respect to the display. The distance from observer's eyes to the monitor was 75cm.</w:t>
      </w:r>
    </w:p>
    <w:p w14:paraId="10498EBF" w14:textId="14F8DFEF" w:rsidR="00151AF7" w:rsidRDefault="008D5BD1" w:rsidP="00F9135E">
      <w:pPr>
        <w:pStyle w:val="Default"/>
        <w:spacing w:before="0" w:after="270"/>
        <w:rPr>
          <w:rStyle w:val="None"/>
          <w:rFonts w:ascii="Times New Roman" w:hAnsi="Times New Roman"/>
          <w:b/>
          <w:bCs/>
          <w:sz w:val="22"/>
          <w:szCs w:val="22"/>
        </w:rPr>
      </w:pPr>
      <w:r>
        <w:rPr>
          <w:rFonts w:ascii="Times New Roman" w:hAnsi="Times New Roman"/>
          <w:b/>
          <w:bCs/>
          <w:sz w:val="22"/>
          <w:szCs w:val="22"/>
        </w:rPr>
        <w:t xml:space="preserve">5.3 </w:t>
      </w:r>
      <w:r w:rsidR="00F9135E">
        <w:rPr>
          <w:rStyle w:val="None"/>
          <w:rFonts w:ascii="Times New Roman" w:hAnsi="Times New Roman"/>
          <w:b/>
          <w:bCs/>
          <w:sz w:val="22"/>
          <w:szCs w:val="22"/>
        </w:rPr>
        <w:t>Monitor Calibration</w:t>
      </w:r>
    </w:p>
    <w:p w14:paraId="1F551C9D" w14:textId="3AF915E2" w:rsidR="00F9135E" w:rsidRPr="00723CC7" w:rsidRDefault="00F9135E" w:rsidP="00F9135E">
      <w:pPr>
        <w:pStyle w:val="Default"/>
        <w:spacing w:before="0" w:after="270"/>
        <w:rPr>
          <w:rFonts w:ascii="Times New Roman" w:hAnsi="Times New Roman"/>
          <w:sz w:val="22"/>
          <w:szCs w:val="22"/>
        </w:rPr>
      </w:pPr>
      <w:r>
        <w:rPr>
          <w:rFonts w:ascii="Times New Roman" w:hAnsi="Times New Roman"/>
          <w:sz w:val="22"/>
          <w:szCs w:val="22"/>
        </w:rPr>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To calibrate the monitor, we focused the spectroradiometer on a patch </w:t>
      </w:r>
      <w:r w:rsidR="00CB66A3">
        <w:rPr>
          <w:rFonts w:ascii="Times New Roman" w:hAnsi="Times New Roman"/>
          <w:sz w:val="22"/>
          <w:szCs w:val="22"/>
        </w:rPr>
        <w:t xml:space="preserve">displayed </w:t>
      </w:r>
      <w:r>
        <w:rPr>
          <w:rFonts w:ascii="Times New Roman" w:hAnsi="Times New Roman"/>
          <w:sz w:val="22"/>
          <w:szCs w:val="22"/>
        </w:rPr>
        <w:t>on the center of the monitor. The patch</w:t>
      </w:r>
      <w:r w:rsidR="009646A3">
        <w:rPr>
          <w:rFonts w:ascii="Times New Roman" w:hAnsi="Times New Roman"/>
          <w:sz w:val="22"/>
          <w:szCs w:val="22"/>
        </w:rPr>
        <w:t xml:space="preserve"> size was</w:t>
      </w:r>
      <w:r>
        <w:rPr>
          <w:rFonts w:ascii="Times New Roman" w:hAnsi="Times New Roman"/>
          <w:sz w:val="22"/>
          <w:szCs w:val="22"/>
        </w:rPr>
        <w:t xml:space="preserve"> 4.</w:t>
      </w:r>
      <w:r w:rsidR="00912954">
        <w:rPr>
          <w:rFonts w:ascii="Times New Roman" w:hAnsi="Times New Roman"/>
          <w:sz w:val="22"/>
          <w:szCs w:val="22"/>
        </w:rPr>
        <w:t xml:space="preserve">66cm </w:t>
      </w:r>
      <w:r>
        <w:rPr>
          <w:rFonts w:ascii="Times New Roman" w:hAnsi="Times New Roman"/>
          <w:sz w:val="22"/>
          <w:szCs w:val="22"/>
        </w:rPr>
        <w:t>x 4.6</w:t>
      </w:r>
      <w:r w:rsidR="00912954">
        <w:rPr>
          <w:rFonts w:ascii="Times New Roman" w:hAnsi="Times New Roman"/>
          <w:sz w:val="22"/>
          <w:szCs w:val="22"/>
        </w:rPr>
        <w:t>6</w:t>
      </w:r>
      <w:r>
        <w:rPr>
          <w:rFonts w:ascii="Times New Roman" w:hAnsi="Times New Roman"/>
          <w:sz w:val="22"/>
          <w:szCs w:val="22"/>
        </w:rPr>
        <w:t>cm (3.</w:t>
      </w:r>
      <w:r w:rsidR="00912954">
        <w:rPr>
          <w:rFonts w:ascii="Times New Roman" w:hAnsi="Times New Roman"/>
          <w:sz w:val="22"/>
          <w:szCs w:val="22"/>
        </w:rPr>
        <w:t>5</w:t>
      </w:r>
      <w:r>
        <w:rPr>
          <w:rFonts w:ascii="Times New Roman" w:hAnsi="Times New Roman"/>
          <w:sz w:val="22"/>
          <w:szCs w:val="22"/>
        </w:rPr>
        <w:t xml:space="preserve">6° </w:t>
      </w:r>
      <w:r w:rsidR="00015722">
        <w:rPr>
          <w:rFonts w:ascii="Times New Roman" w:hAnsi="Times New Roman"/>
          <w:sz w:val="22"/>
          <w:szCs w:val="22"/>
        </w:rPr>
        <w:t xml:space="preserve">x </w:t>
      </w:r>
      <w:r>
        <w:rPr>
          <w:rFonts w:ascii="Times New Roman" w:hAnsi="Times New Roman"/>
          <w:sz w:val="22"/>
          <w:szCs w:val="22"/>
        </w:rPr>
        <w:t>3.5</w:t>
      </w:r>
      <w:r w:rsidR="00912954">
        <w:rPr>
          <w:rFonts w:ascii="Times New Roman" w:hAnsi="Times New Roman"/>
          <w:sz w:val="22"/>
          <w:szCs w:val="22"/>
        </w:rPr>
        <w:t>6</w:t>
      </w:r>
      <w:r>
        <w:rPr>
          <w:rFonts w:ascii="Times New Roman" w:hAnsi="Times New Roman"/>
          <w:sz w:val="22"/>
          <w:szCs w:val="22"/>
        </w:rPr>
        <w:t>°)</w:t>
      </w:r>
      <w:r w:rsidR="00921B7B">
        <w:rPr>
          <w:rFonts w:ascii="Times New Roman" w:hAnsi="Times New Roman"/>
          <w:sz w:val="22"/>
          <w:szCs w:val="22"/>
        </w:rPr>
        <w:t>.</w:t>
      </w:r>
      <w:r>
        <w:rPr>
          <w:rFonts w:ascii="Times New Roman" w:hAnsi="Times New Roman"/>
          <w:sz w:val="22"/>
          <w:szCs w:val="22"/>
        </w:rPr>
        <w:t xml:space="preserve">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sidR="00021EA0">
        <w:rPr>
          <w:rFonts w:ascii="Times New Roman" w:hAnsi="Times New Roman" w:cs="Times New Roman"/>
          <w:sz w:val="22"/>
          <w:szCs w:val="22"/>
        </w:rPr>
        <w:t>The gamma functions for each primary were determined from measurements of the spectral power distribution for each primary at 26 equally spaced input values for that primary,</w:t>
      </w:r>
      <w:r w:rsidR="002D40C5">
        <w:rPr>
          <w:rFonts w:ascii="Times New Roman" w:hAnsi="Times New Roman" w:cs="Times New Roman"/>
          <w:sz w:val="22"/>
          <w:szCs w:val="22"/>
        </w:rPr>
        <w:t xml:space="preserve"> </w:t>
      </w:r>
      <w:r w:rsidRPr="00E41F87">
        <w:rPr>
          <w:rFonts w:ascii="Times New Roman" w:hAnsi="Times New Roman" w:cs="Times New Roman"/>
          <w:sz w:val="22"/>
          <w:szCs w:val="22"/>
        </w:rPr>
        <w:t xml:space="preserve">in the range [0, 1] where 1 corresponds to the maximum value of the allowed input and 0 corresponds to no input. </w:t>
      </w:r>
      <w:r w:rsidR="00223C96">
        <w:rPr>
          <w:rFonts w:ascii="Times New Roman" w:hAnsi="Times New Roman" w:cs="Times New Roman"/>
          <w:sz w:val="22"/>
          <w:szCs w:val="22"/>
        </w:rPr>
        <w:t>These gamma functions as well as t</w:t>
      </w:r>
      <w:r w:rsidR="00021EA0">
        <w:rPr>
          <w:rFonts w:ascii="Times New Roman" w:hAnsi="Times New Roman" w:cs="Times New Roman"/>
          <w:sz w:val="22"/>
          <w:szCs w:val="22"/>
        </w:rPr>
        <w:t xml:space="preserve">he light emitted by the </w:t>
      </w:r>
      <w:r w:rsidR="00021EA0">
        <w:rPr>
          <w:rFonts w:ascii="Times New Roman" w:hAnsi="Times New Roman" w:cs="Times New Roman"/>
          <w:sz w:val="22"/>
          <w:szCs w:val="22"/>
        </w:rPr>
        <w:lastRenderedPageBreak/>
        <w:t>monitor for an input of 0 w</w:t>
      </w:r>
      <w:r w:rsidR="00223C96">
        <w:rPr>
          <w:rFonts w:ascii="Times New Roman" w:hAnsi="Times New Roman" w:cs="Times New Roman"/>
          <w:sz w:val="22"/>
          <w:szCs w:val="22"/>
        </w:rPr>
        <w:t>ere</w:t>
      </w:r>
      <w:r w:rsidR="00021EA0">
        <w:rPr>
          <w:rFonts w:ascii="Times New Roman" w:hAnsi="Times New Roman" w:cs="Times New Roman"/>
          <w:sz w:val="22"/>
          <w:szCs w:val="22"/>
        </w:rPr>
        <w:t xml:space="preserve"> accounted for in the stimulus display procedures</w:t>
      </w:r>
      <w:r w:rsidR="00223C96">
        <w:rPr>
          <w:rFonts w:ascii="Times New Roman" w:hAnsi="Times New Roman" w:cs="Times New Roman"/>
          <w:sz w:val="22"/>
          <w:szCs w:val="22"/>
        </w:rPr>
        <w:t xml:space="preserve"> </w:t>
      </w:r>
      <w:r w:rsidR="00B66158">
        <w:rPr>
          <w:rFonts w:ascii="Times New Roman" w:hAnsi="Times New Roman" w:cs="Times New Roman"/>
          <w:sz w:val="22"/>
          <w:szCs w:val="22"/>
        </w:rPr>
        <w:fldChar w:fldCharType="begin"/>
      </w:r>
      <w:r w:rsidR="00B66158">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sidR="00B66158">
        <w:rPr>
          <w:rFonts w:ascii="Times New Roman" w:hAnsi="Times New Roman" w:cs="Times New Roman"/>
          <w:sz w:val="22"/>
          <w:szCs w:val="22"/>
        </w:rPr>
        <w:fldChar w:fldCharType="separate"/>
      </w:r>
      <w:r w:rsidR="00B66158">
        <w:rPr>
          <w:rFonts w:ascii="Times New Roman" w:hAnsi="Times New Roman" w:cs="Times New Roman"/>
          <w:noProof/>
          <w:sz w:val="22"/>
          <w:szCs w:val="22"/>
        </w:rPr>
        <w:t>(Brainard, Pelli, &amp; Robson, 2002)</w:t>
      </w:r>
      <w:r w:rsidR="00B66158">
        <w:rPr>
          <w:rFonts w:ascii="Times New Roman" w:hAnsi="Times New Roman" w:cs="Times New Roman"/>
          <w:sz w:val="22"/>
          <w:szCs w:val="22"/>
        </w:rPr>
        <w:fldChar w:fldCharType="end"/>
      </w:r>
      <w:r w:rsidR="00021EA0">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w:t>
      </w:r>
      <w:r w:rsidR="00223C96">
        <w:rPr>
          <w:rFonts w:ascii="Times New Roman" w:hAnsi="Times New Roman" w:cs="Times New Roman"/>
          <w:sz w:val="22"/>
          <w:szCs w:val="22"/>
        </w:rPr>
        <w:t xml:space="preserve">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sidR="00021EA0">
        <w:rPr>
          <w:rFonts w:ascii="Times New Roman" w:hAnsi="Times New Roman" w:cs="Times New Roman"/>
          <w:sz w:val="22"/>
          <w:szCs w:val="22"/>
        </w:rPr>
        <w:t>used</w:t>
      </w:r>
      <w:r>
        <w:rPr>
          <w:rFonts w:ascii="Times New Roman" w:hAnsi="Times New Roman" w:cs="Times New Roman"/>
          <w:sz w:val="22"/>
          <w:szCs w:val="22"/>
        </w:rPr>
        <w:t xml:space="preserve">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sidR="00021EA0">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sidR="004D2E42">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w:t>
      </w:r>
      <w:r w:rsidR="004D2E42" w:rsidRPr="00EC6A85">
        <w:rPr>
          <w:rFonts w:ascii="Times New Roman" w:hAnsi="Times New Roman" w:cs="Times New Roman"/>
          <w:sz w:val="22"/>
          <w:szCs w:val="22"/>
        </w:rPr>
        <w:t xml:space="preserve">between the </w:t>
      </w:r>
      <w:r w:rsidR="008972FE">
        <w:rPr>
          <w:rFonts w:ascii="Times New Roman" w:hAnsi="Times New Roman" w:cs="Times New Roman"/>
          <w:sz w:val="22"/>
          <w:szCs w:val="22"/>
        </w:rPr>
        <w:t xml:space="preserve">measured values and those predicted </w:t>
      </w:r>
      <w:r w:rsidR="00CA42D7">
        <w:rPr>
          <w:rFonts w:ascii="Times New Roman" w:hAnsi="Times New Roman" w:cs="Times New Roman"/>
          <w:sz w:val="22"/>
          <w:szCs w:val="22"/>
        </w:rPr>
        <w:t>based on</w:t>
      </w:r>
      <w:r w:rsidR="008972FE">
        <w:rPr>
          <w:rFonts w:ascii="Times New Roman" w:hAnsi="Times New Roman" w:cs="Times New Roman"/>
          <w:sz w:val="22"/>
          <w:szCs w:val="22"/>
        </w:rPr>
        <w:t xml:space="preserve"> linearity was</w:t>
      </w:r>
      <w:r w:rsidR="004D2E42">
        <w:rPr>
          <w:rFonts w:ascii="Times New Roman" w:hAnsi="Times New Roman" w:cs="Times New Roman"/>
          <w:sz w:val="22"/>
          <w:szCs w:val="22"/>
        </w:rPr>
        <w:t xml:space="preserve"> 0.0028 and 0.0027 for x and y chromaticity respectively, </w:t>
      </w:r>
      <w:r w:rsidRPr="00EC6A85">
        <w:rPr>
          <w:rFonts w:ascii="Times New Roman" w:hAnsi="Times New Roman" w:cs="Times New Roman"/>
          <w:sz w:val="22"/>
          <w:szCs w:val="22"/>
        </w:rPr>
        <w:t xml:space="preserve">and less than 1% for </w:t>
      </w:r>
      <w:r w:rsidR="004D2E42" w:rsidRPr="00EC6A85">
        <w:rPr>
          <w:rFonts w:ascii="Times New Roman" w:hAnsi="Times New Roman" w:cs="Times New Roman"/>
          <w:sz w:val="22"/>
          <w:szCs w:val="22"/>
        </w:rPr>
        <w:t>luminance</w:t>
      </w:r>
      <w:r w:rsidRPr="00404248">
        <w:rPr>
          <w:rFonts w:ascii="Times New Roman" w:hAnsi="Times New Roman" w:cs="Times New Roman"/>
          <w:sz w:val="22"/>
          <w:szCs w:val="22"/>
        </w:rPr>
        <w:t>.</w:t>
      </w:r>
    </w:p>
    <w:p w14:paraId="26604789" w14:textId="3DC8C443" w:rsidR="00151AF7" w:rsidRDefault="00944A7F" w:rsidP="00F9135E">
      <w:pPr>
        <w:pStyle w:val="Default"/>
        <w:spacing w:before="0"/>
        <w:rPr>
          <w:rFonts w:ascii="Times New Roman" w:hAnsi="Times New Roman"/>
          <w:sz w:val="22"/>
          <w:szCs w:val="22"/>
          <w:shd w:val="clear" w:color="auto" w:fill="FFFFFF"/>
        </w:rPr>
      </w:pPr>
      <w:r>
        <w:rPr>
          <w:rFonts w:ascii="Times New Roman" w:hAnsi="Times New Roman"/>
          <w:b/>
          <w:bCs/>
          <w:sz w:val="22"/>
          <w:szCs w:val="22"/>
        </w:rPr>
        <w:t xml:space="preserve">5.4 </w:t>
      </w:r>
      <w:r w:rsidR="00F9135E">
        <w:rPr>
          <w:rStyle w:val="None"/>
          <w:rFonts w:ascii="Times New Roman" w:hAnsi="Times New Roman"/>
          <w:b/>
          <w:bCs/>
          <w:sz w:val="22"/>
          <w:szCs w:val="22"/>
          <w:shd w:val="clear" w:color="auto" w:fill="FFFFFF"/>
        </w:rPr>
        <w:t>Observer</w:t>
      </w:r>
      <w:r w:rsidR="00F9135E">
        <w:rPr>
          <w:rStyle w:val="None"/>
          <w:rFonts w:ascii="Times New Roman" w:hAnsi="Times New Roman"/>
          <w:b/>
          <w:bCs/>
          <w:sz w:val="22"/>
          <w:szCs w:val="22"/>
          <w:shd w:val="clear" w:color="auto" w:fill="FFFFFF"/>
          <w:lang w:val="de-DE"/>
        </w:rPr>
        <w:t xml:space="preserve"> Recruitment and Exclusion</w:t>
      </w:r>
    </w:p>
    <w:p w14:paraId="15ED198B" w14:textId="77777777" w:rsidR="00151AF7" w:rsidRDefault="00151AF7" w:rsidP="00F9135E">
      <w:pPr>
        <w:pStyle w:val="Default"/>
        <w:spacing w:before="0"/>
        <w:rPr>
          <w:rFonts w:ascii="Times New Roman" w:hAnsi="Times New Roman"/>
          <w:sz w:val="22"/>
          <w:szCs w:val="22"/>
          <w:shd w:val="clear" w:color="auto" w:fill="FFFFFF"/>
        </w:rPr>
      </w:pPr>
    </w:p>
    <w:p w14:paraId="2EF3C60A" w14:textId="5DBC7D7C" w:rsidR="00F9135E" w:rsidRDefault="006125FA" w:rsidP="00F9135E">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lang w:val="pt-PT"/>
        </w:rPr>
        <w:t>O</w:t>
      </w:r>
      <w:r w:rsidR="00F9135E">
        <w:rPr>
          <w:rFonts w:ascii="Times New Roman" w:hAnsi="Times New Roman"/>
          <w:sz w:val="22"/>
          <w:szCs w:val="22"/>
          <w:shd w:val="clear" w:color="auto" w:fill="FFFFFF"/>
          <w:lang w:val="pt-PT"/>
        </w:rPr>
        <w:t>bservers</w:t>
      </w:r>
      <w:r w:rsidR="00F9135E">
        <w:rPr>
          <w:rFonts w:ascii="Times New Roman" w:hAnsi="Times New Roman"/>
          <w:sz w:val="22"/>
          <w:szCs w:val="22"/>
          <w:shd w:val="clear" w:color="auto" w:fill="FFFFFF"/>
        </w:rPr>
        <w:t xml:space="preserve"> were recruited from the University of Pennsylvania and the local Philadelphia community and were compensated for their time. </w:t>
      </w:r>
      <w:r w:rsidR="001F32DC">
        <w:rPr>
          <w:rFonts w:ascii="Times New Roman" w:hAnsi="Times New Roman"/>
          <w:sz w:val="22"/>
          <w:szCs w:val="22"/>
          <w:shd w:val="clear" w:color="auto" w:fill="FFFFFF"/>
        </w:rPr>
        <w:t>O</w:t>
      </w:r>
      <w:r w:rsidR="00F9135E">
        <w:rPr>
          <w:rFonts w:ascii="Times New Roman" w:hAnsi="Times New Roman"/>
          <w:sz w:val="22"/>
          <w:szCs w:val="22"/>
          <w:shd w:val="clear" w:color="auto" w:fill="FFFFFF"/>
        </w:rPr>
        <w:t>bservers were screened to have normal visual acuity (20/40 or better) and normal color vision</w:t>
      </w:r>
      <w:r w:rsidR="00C43C79">
        <w:rPr>
          <w:rFonts w:ascii="Times New Roman" w:hAnsi="Times New Roman"/>
          <w:sz w:val="22"/>
          <w:szCs w:val="22"/>
          <w:shd w:val="clear" w:color="auto" w:fill="FFFFFF"/>
        </w:rPr>
        <w:t xml:space="preserve">, </w:t>
      </w:r>
      <w:r w:rsidR="00F9135E">
        <w:rPr>
          <w:rFonts w:ascii="Times New Roman" w:hAnsi="Times New Roman"/>
          <w:sz w:val="22"/>
          <w:szCs w:val="22"/>
          <w:shd w:val="clear" w:color="auto" w:fill="FFFFFF"/>
        </w:rPr>
        <w:t xml:space="preserve">as </w:t>
      </w:r>
      <w:r w:rsidR="00C43C79">
        <w:rPr>
          <w:rFonts w:ascii="Times New Roman" w:hAnsi="Times New Roman"/>
          <w:sz w:val="22"/>
          <w:szCs w:val="22"/>
          <w:shd w:val="clear" w:color="auto" w:fill="FFFFFF"/>
        </w:rPr>
        <w:t xml:space="preserve">assessed </w:t>
      </w:r>
      <w:r w:rsidR="00F9135E">
        <w:rPr>
          <w:rFonts w:ascii="Times New Roman" w:hAnsi="Times New Roman"/>
          <w:sz w:val="22"/>
          <w:szCs w:val="22"/>
          <w:shd w:val="clear" w:color="auto" w:fill="FFFFFF"/>
        </w:rPr>
        <w:t>with pseudo-isochromatic plates</w:t>
      </w:r>
      <w:r w:rsidR="00F9135E">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(Ishihara, 1977)</w:t>
      </w:r>
      <w:r w:rsidR="00B66158">
        <w:rPr>
          <w:rFonts w:ascii="Times New Roman" w:hAnsi="Times New Roman"/>
          <w:sz w:val="22"/>
          <w:szCs w:val="22"/>
        </w:rPr>
        <w:fldChar w:fldCharType="end"/>
      </w:r>
      <w:r w:rsidR="00F9135E">
        <w:rPr>
          <w:rFonts w:ascii="Times New Roman" w:hAnsi="Times New Roman"/>
          <w:sz w:val="22"/>
          <w:szCs w:val="22"/>
          <w:shd w:val="clear" w:color="auto" w:fill="FFFFFF"/>
        </w:rPr>
        <w:t>.</w:t>
      </w:r>
      <w:r w:rsidR="00F51B9F">
        <w:rPr>
          <w:rFonts w:ascii="Times New Roman" w:hAnsi="Times New Roman"/>
          <w:sz w:val="22"/>
          <w:szCs w:val="22"/>
          <w:shd w:val="clear" w:color="auto" w:fill="FFFFFF"/>
        </w:rPr>
        <w:t xml:space="preserve"> </w:t>
      </w:r>
      <w:r w:rsidR="00731457">
        <w:rPr>
          <w:rFonts w:ascii="Times New Roman" w:hAnsi="Times New Roman"/>
          <w:sz w:val="22"/>
          <w:szCs w:val="22"/>
          <w:shd w:val="clear" w:color="auto" w:fill="FFFFFF"/>
        </w:rPr>
        <w:t xml:space="preserve">These exclusion criteria were specified in the pre-registration document. </w:t>
      </w:r>
      <w:r w:rsidR="00F51B9F">
        <w:rPr>
          <w:rFonts w:ascii="Times New Roman" w:hAnsi="Times New Roman"/>
          <w:sz w:val="22"/>
          <w:szCs w:val="22"/>
          <w:shd w:val="clear" w:color="auto" w:fill="FFFFFF"/>
        </w:rPr>
        <w:t xml:space="preserve">One observer was discontinued at this point as they did not meet the </w:t>
      </w:r>
      <w:r w:rsidR="0067387F">
        <w:rPr>
          <w:rFonts w:ascii="Times New Roman" w:hAnsi="Times New Roman"/>
          <w:sz w:val="22"/>
          <w:szCs w:val="22"/>
          <w:shd w:val="clear" w:color="auto" w:fill="FFFFFF"/>
        </w:rPr>
        <w:t>normal visual acuity criterion.</w:t>
      </w:r>
      <w:r w:rsidR="00DA150E">
        <w:rPr>
          <w:rFonts w:ascii="Times New Roman" w:hAnsi="Times New Roman"/>
          <w:sz w:val="22"/>
          <w:szCs w:val="22"/>
          <w:shd w:val="clear" w:color="auto" w:fill="FFFFFF"/>
        </w:rPr>
        <w:t xml:space="preserve"> </w:t>
      </w:r>
    </w:p>
    <w:p w14:paraId="59012E25" w14:textId="77777777" w:rsidR="00F9135E" w:rsidRDefault="00F9135E" w:rsidP="00F9135E">
      <w:pPr>
        <w:pStyle w:val="Default"/>
        <w:spacing w:before="0"/>
        <w:rPr>
          <w:rFonts w:ascii="Times New Roman" w:hAnsi="Times New Roman"/>
          <w:sz w:val="22"/>
          <w:szCs w:val="22"/>
          <w:shd w:val="clear" w:color="auto" w:fill="FFFFFF"/>
        </w:rPr>
      </w:pPr>
    </w:p>
    <w:p w14:paraId="1D542A58" w14:textId="1C573F9D" w:rsidR="00F9135E" w:rsidRPr="003F5C2B" w:rsidRDefault="00F9135E" w:rsidP="00F9135E">
      <w:pPr>
        <w:pStyle w:val="Default"/>
        <w:spacing w:before="0"/>
        <w:rPr>
          <w:rFonts w:ascii="Times New Roman" w:hAnsi="Times New Roman"/>
          <w:sz w:val="22"/>
          <w:szCs w:val="22"/>
        </w:rPr>
      </w:pPr>
      <w:r>
        <w:rPr>
          <w:rFonts w:ascii="Times New Roman" w:hAnsi="Times New Roman"/>
          <w:sz w:val="22"/>
          <w:szCs w:val="22"/>
          <w:shd w:val="clear" w:color="auto" w:fill="FFFFFF"/>
        </w:rPr>
        <w:t xml:space="preserve">Observers </w:t>
      </w:r>
      <w:r w:rsidR="003637C9">
        <w:rPr>
          <w:rFonts w:ascii="Times New Roman" w:hAnsi="Times New Roman"/>
          <w:sz w:val="22"/>
          <w:szCs w:val="22"/>
          <w:shd w:val="clear" w:color="auto" w:fill="FFFFFF"/>
        </w:rPr>
        <w:t>who passed the vision screening then participated in a practice session. This session also served to screen</w:t>
      </w:r>
      <w:r>
        <w:rPr>
          <w:rFonts w:ascii="Times New Roman" w:hAnsi="Times New Roman"/>
          <w:sz w:val="22"/>
          <w:szCs w:val="22"/>
          <w:shd w:val="clear" w:color="auto" w:fill="FFFFFF"/>
        </w:rPr>
        <w:t xml:space="preserve"> for </w:t>
      </w:r>
      <w:r w:rsidR="003637C9">
        <w:rPr>
          <w:rFonts w:ascii="Times New Roman" w:hAnsi="Times New Roman"/>
          <w:sz w:val="22"/>
          <w:szCs w:val="22"/>
          <w:shd w:val="clear" w:color="auto" w:fill="FFFFFF"/>
        </w:rPr>
        <w:t xml:space="preserve">observers’ </w:t>
      </w:r>
      <w:r>
        <w:rPr>
          <w:rFonts w:ascii="Times New Roman" w:hAnsi="Times New Roman"/>
          <w:sz w:val="22"/>
          <w:szCs w:val="22"/>
          <w:shd w:val="clear" w:color="auto" w:fill="FFFFFF"/>
        </w:rPr>
        <w:t>ability to reliably perform the psychophysical task. This screening was</w:t>
      </w:r>
      <w:r w:rsidR="006125FA">
        <w:rPr>
          <w:rFonts w:ascii="Times New Roman" w:hAnsi="Times New Roman"/>
          <w:sz w:val="22"/>
          <w:szCs w:val="22"/>
          <w:shd w:val="clear" w:color="auto" w:fill="FFFFFF"/>
        </w:rPr>
        <w:t xml:space="preserve"> </w:t>
      </w:r>
      <w:r>
        <w:rPr>
          <w:rFonts w:ascii="Times New Roman" w:hAnsi="Times New Roman"/>
          <w:sz w:val="22"/>
          <w:szCs w:val="22"/>
          <w:shd w:val="clear" w:color="auto" w:fill="FFFFFF"/>
        </w:rPr>
        <w:t xml:space="preserve">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acquisition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scale factor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with target object</w:t>
      </w:r>
      <w:r w:rsidR="00BF6DD8">
        <w:rPr>
          <w:rFonts w:ascii="Times New Roman" w:hAnsi="Times New Roman"/>
          <w:sz w:val="22"/>
          <w:szCs w:val="22"/>
          <w:shd w:val="clear" w:color="auto" w:fill="FFFFFF"/>
        </w:rPr>
        <w:t xml:space="preserve"> luminous reflectance factor</w:t>
      </w:r>
      <w:r>
        <w:rPr>
          <w:rFonts w:ascii="Times New Roman" w:hAnsi="Times New Roman"/>
          <w:sz w:val="22"/>
          <w:szCs w:val="22"/>
          <w:shd w:val="clear" w:color="auto" w:fill="FFFFFF"/>
        </w:rPr>
        <w:t xml:space="preserve"> </w:t>
      </w:r>
      <w:r w:rsidR="00BF6DD8">
        <w:rPr>
          <w:rFonts w:ascii="Times New Roman" w:hAnsi="Times New Roman"/>
          <w:sz w:val="22"/>
          <w:szCs w:val="22"/>
          <w:shd w:val="clear" w:color="auto" w:fill="FFFFFF"/>
        </w:rPr>
        <w:t>(</w:t>
      </w:r>
      <w:r>
        <w:rPr>
          <w:rFonts w:ascii="Times New Roman" w:hAnsi="Times New Roman"/>
          <w:sz w:val="22"/>
          <w:szCs w:val="22"/>
          <w:shd w:val="clear" w:color="auto" w:fill="FFFFFF"/>
        </w:rPr>
        <w:t>LRF</w:t>
      </w:r>
      <w:r w:rsidR="00BF6DD8">
        <w:rPr>
          <w:rFonts w:ascii="Times New Roman" w:hAnsi="Times New Roman"/>
          <w:sz w:val="22"/>
          <w:szCs w:val="22"/>
          <w:shd w:val="clear" w:color="auto" w:fill="FFFFFF"/>
        </w:rPr>
        <w:t>)</w:t>
      </w:r>
      <w:r>
        <w:rPr>
          <w:rFonts w:ascii="Times New Roman" w:hAnsi="Times New Roman"/>
          <w:sz w:val="22"/>
          <w:szCs w:val="22"/>
          <w:shd w:val="clear" w:color="auto" w:fill="FFFFFF"/>
        </w:rPr>
        <w:t xml:space="preserve">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acquisitions for images with covariance scale factor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acquisitions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p>
    <w:p w14:paraId="40E930D5" w14:textId="77777777" w:rsidR="00F9135E" w:rsidRDefault="00F9135E" w:rsidP="00F9135E">
      <w:pPr>
        <w:pStyle w:val="Default"/>
        <w:spacing w:before="0"/>
        <w:rPr>
          <w:rFonts w:ascii="Times New Roman" w:eastAsia="Times New Roman" w:hAnsi="Times New Roman" w:cs="Times New Roman"/>
          <w:sz w:val="22"/>
          <w:szCs w:val="22"/>
          <w:shd w:val="clear" w:color="auto" w:fill="FFFFFF"/>
        </w:rPr>
      </w:pPr>
    </w:p>
    <w:p w14:paraId="4D03446E" w14:textId="4D7A7839" w:rsidR="00F9135E" w:rsidRDefault="00F9135E" w:rsidP="00F9135E">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Observers who met the </w:t>
      </w:r>
      <w:r w:rsidR="000F6E7B">
        <w:rPr>
          <w:rFonts w:ascii="Times New Roman" w:hAnsi="Times New Roman"/>
          <w:sz w:val="22"/>
          <w:szCs w:val="22"/>
          <w:shd w:val="clear" w:color="auto" w:fill="FFFFFF"/>
        </w:rPr>
        <w:t xml:space="preserve">performance criterion </w:t>
      </w:r>
      <w:r>
        <w:rPr>
          <w:rFonts w:ascii="Times New Roman" w:hAnsi="Times New Roman"/>
          <w:sz w:val="22"/>
          <w:szCs w:val="22"/>
          <w:shd w:val="clear" w:color="auto" w:fill="FFFFFF"/>
        </w:rPr>
        <w:t xml:space="preserve">participated in the rest of the experiment. </w:t>
      </w:r>
      <w:r w:rsidR="00CB0CC5">
        <w:rPr>
          <w:rFonts w:ascii="Times New Roman" w:hAnsi="Times New Roman"/>
          <w:sz w:val="22"/>
          <w:szCs w:val="22"/>
          <w:shd w:val="clear" w:color="auto" w:fill="FFFFFF"/>
        </w:rPr>
        <w:t xml:space="preserve">Observers </w:t>
      </w:r>
      <w:r>
        <w:rPr>
          <w:rFonts w:ascii="Times New Roman" w:hAnsi="Times New Roman"/>
          <w:sz w:val="22"/>
          <w:szCs w:val="22"/>
          <w:shd w:val="clear" w:color="auto" w:fill="FFFFFF"/>
        </w:rPr>
        <w:t xml:space="preserve">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1164FCC4" w14:textId="77777777" w:rsidR="00F9135E" w:rsidRDefault="00F9135E" w:rsidP="00F9135E">
      <w:pPr>
        <w:pStyle w:val="Default"/>
        <w:spacing w:before="0"/>
        <w:rPr>
          <w:rFonts w:ascii="Times New Roman" w:hAnsi="Times New Roman"/>
          <w:sz w:val="22"/>
          <w:szCs w:val="22"/>
          <w:shd w:val="clear" w:color="auto" w:fill="FFFFFF"/>
        </w:rPr>
      </w:pPr>
    </w:p>
    <w:p w14:paraId="700C9D19" w14:textId="7D1839CF" w:rsidR="00F9135E" w:rsidRDefault="00F9135E" w:rsidP="001A4955">
      <w:pPr>
        <w:pStyle w:val="Default"/>
        <w:spacing w:before="0"/>
        <w:rPr>
          <w:rFonts w:ascii="Times New Roman" w:hAnsi="Times New Roman"/>
          <w:sz w:val="22"/>
          <w:szCs w:val="22"/>
        </w:rPr>
      </w:pPr>
      <w:r>
        <w:rPr>
          <w:rFonts w:ascii="Times New Roman" w:hAnsi="Times New Roman"/>
          <w:sz w:val="22"/>
          <w:szCs w:val="22"/>
        </w:rPr>
        <w:t xml:space="preserve">A total of </w:t>
      </w:r>
      <w:r w:rsidR="00134B75">
        <w:rPr>
          <w:rFonts w:ascii="Times New Roman" w:hAnsi="Times New Roman"/>
          <w:sz w:val="22"/>
          <w:szCs w:val="22"/>
        </w:rPr>
        <w:t xml:space="preserve">17 </w:t>
      </w:r>
      <w:r>
        <w:rPr>
          <w:rFonts w:ascii="Times New Roman" w:hAnsi="Times New Roman"/>
          <w:sz w:val="22"/>
          <w:szCs w:val="22"/>
        </w:rPr>
        <w:t>observers participated in the practice sessions</w:t>
      </w:r>
      <w:r w:rsidR="00E11C4B">
        <w:rPr>
          <w:rFonts w:ascii="Times New Roman" w:hAnsi="Times New Roman"/>
          <w:sz w:val="22"/>
          <w:szCs w:val="22"/>
        </w:rPr>
        <w:t xml:space="preserve"> for Experiment</w:t>
      </w:r>
      <w:r w:rsidR="0031747B">
        <w:rPr>
          <w:rFonts w:ascii="Times New Roman" w:hAnsi="Times New Roman"/>
          <w:sz w:val="22"/>
          <w:szCs w:val="22"/>
        </w:rPr>
        <w:t>s</w:t>
      </w:r>
      <w:r w:rsidR="00E11C4B">
        <w:rPr>
          <w:rFonts w:ascii="Times New Roman" w:hAnsi="Times New Roman"/>
          <w:sz w:val="22"/>
          <w:szCs w:val="22"/>
        </w:rPr>
        <w:t xml:space="preserve"> </w:t>
      </w:r>
      <w:r w:rsidR="0031747B">
        <w:rPr>
          <w:rFonts w:ascii="Times New Roman" w:hAnsi="Times New Roman"/>
          <w:sz w:val="22"/>
          <w:szCs w:val="22"/>
        </w:rPr>
        <w:t xml:space="preserve">2 and </w:t>
      </w:r>
      <w:r w:rsidR="00E11C4B">
        <w:rPr>
          <w:rFonts w:ascii="Times New Roman" w:hAnsi="Times New Roman"/>
          <w:sz w:val="22"/>
          <w:szCs w:val="22"/>
        </w:rPr>
        <w:t>3</w:t>
      </w:r>
      <w:r w:rsidR="00E82B10">
        <w:rPr>
          <w:rFonts w:ascii="Times New Roman" w:hAnsi="Times New Roman"/>
          <w:sz w:val="22"/>
          <w:szCs w:val="22"/>
        </w:rPr>
        <w:t xml:space="preserve">. </w:t>
      </w:r>
      <w:r w:rsidR="0081543B">
        <w:rPr>
          <w:rFonts w:ascii="Times New Roman" w:hAnsi="Times New Roman"/>
          <w:sz w:val="22"/>
          <w:szCs w:val="22"/>
        </w:rPr>
        <w:t>To de</w:t>
      </w:r>
      <w:r w:rsidR="00D52C19">
        <w:rPr>
          <w:rFonts w:ascii="Times New Roman" w:hAnsi="Times New Roman"/>
          <w:sz w:val="22"/>
          <w:szCs w:val="22"/>
        </w:rPr>
        <w:t>-</w:t>
      </w:r>
      <w:r w:rsidR="0081543B">
        <w:rPr>
          <w:rFonts w:ascii="Times New Roman" w:hAnsi="Times New Roman"/>
          <w:sz w:val="22"/>
          <w:szCs w:val="22"/>
        </w:rPr>
        <w:t>identify observer information in the data, observers were numbered in the order they performed the practice session</w:t>
      </w:r>
      <w:r w:rsidR="00047ECB">
        <w:rPr>
          <w:rFonts w:ascii="Times New Roman" w:hAnsi="Times New Roman"/>
          <w:sz w:val="22"/>
          <w:szCs w:val="22"/>
        </w:rPr>
        <w:t>s</w:t>
      </w:r>
      <w:r w:rsidR="0081543B">
        <w:rPr>
          <w:rFonts w:ascii="Times New Roman" w:hAnsi="Times New Roman"/>
          <w:sz w:val="22"/>
          <w:szCs w:val="22"/>
        </w:rPr>
        <w:t xml:space="preserve">. </w:t>
      </w:r>
      <w:r w:rsidR="00B42699">
        <w:rPr>
          <w:rFonts w:ascii="Times New Roman" w:hAnsi="Times New Roman"/>
          <w:sz w:val="22"/>
          <w:szCs w:val="22"/>
        </w:rPr>
        <w:t xml:space="preserve">10 observers participated in the practice sessions for Experiment 3 (6 Female, 4 Male; age 18-56; mean age 30.7). </w:t>
      </w:r>
      <w:r>
        <w:rPr>
          <w:rFonts w:ascii="Times New Roman" w:hAnsi="Times New Roman"/>
          <w:sz w:val="22"/>
          <w:szCs w:val="22"/>
        </w:rPr>
        <w:t xml:space="preserve">Four of these </w:t>
      </w:r>
      <w:r w:rsidR="00622BAE">
        <w:rPr>
          <w:rFonts w:ascii="Times New Roman" w:hAnsi="Times New Roman"/>
          <w:sz w:val="22"/>
          <w:szCs w:val="22"/>
        </w:rPr>
        <w:t xml:space="preserve">observers (Observer 2, Observer 4, Observer </w:t>
      </w:r>
      <w:r w:rsidR="00964FBE">
        <w:rPr>
          <w:rFonts w:ascii="Times New Roman" w:hAnsi="Times New Roman"/>
          <w:sz w:val="22"/>
          <w:szCs w:val="22"/>
        </w:rPr>
        <w:t>8,</w:t>
      </w:r>
      <w:r w:rsidR="00622BAE">
        <w:rPr>
          <w:rFonts w:ascii="Times New Roman" w:hAnsi="Times New Roman"/>
          <w:sz w:val="22"/>
          <w:szCs w:val="22"/>
        </w:rPr>
        <w:t xml:space="preserve"> and Observer 17) </w:t>
      </w:r>
      <w:r>
        <w:rPr>
          <w:rFonts w:ascii="Times New Roman" w:hAnsi="Times New Roman"/>
          <w:sz w:val="22"/>
          <w:szCs w:val="22"/>
        </w:rPr>
        <w:t xml:space="preserve">met the </w:t>
      </w:r>
      <w:r w:rsidR="000F6E7B">
        <w:rPr>
          <w:rFonts w:ascii="Times New Roman" w:hAnsi="Times New Roman"/>
          <w:sz w:val="22"/>
          <w:szCs w:val="22"/>
        </w:rPr>
        <w:t xml:space="preserve">performance criterion </w:t>
      </w:r>
      <w:r>
        <w:rPr>
          <w:rFonts w:ascii="Times New Roman" w:hAnsi="Times New Roman"/>
          <w:sz w:val="22"/>
          <w:szCs w:val="22"/>
        </w:rPr>
        <w:t>set for screening (2 Female, 2 Male; age 23-56; mean age 38.25). All observers had normal or corrected-to-normal vision (20/40 or better in both eyes, assessed using Snellen chart) and normal color vision (0 Ishihara plates read incorrectly). Observers were dark adapted before performing the experiments. The choice of four observers to complete the experiment was specified in our pre-registered protocol.</w:t>
      </w:r>
    </w:p>
    <w:p w14:paraId="2B60E762" w14:textId="77777777" w:rsidR="001D54EB" w:rsidRDefault="001D54EB" w:rsidP="001A4955">
      <w:pPr>
        <w:pStyle w:val="Default"/>
        <w:spacing w:before="0"/>
        <w:rPr>
          <w:rFonts w:ascii="Times New Roman" w:hAnsi="Times New Roman"/>
          <w:b/>
          <w:bCs/>
          <w:sz w:val="22"/>
          <w:szCs w:val="22"/>
          <w:shd w:val="clear" w:color="auto" w:fill="FFFFFF"/>
        </w:rPr>
      </w:pPr>
    </w:p>
    <w:p w14:paraId="2DC780D0" w14:textId="5E9EF942" w:rsidR="00151AF7" w:rsidRDefault="002C730A" w:rsidP="00F9135E">
      <w:pPr>
        <w:pStyle w:val="Default"/>
        <w:spacing w:before="0" w:after="270"/>
        <w:rPr>
          <w:rStyle w:val="None"/>
          <w:rFonts w:ascii="Times New Roman" w:hAnsi="Times New Roman"/>
          <w:sz w:val="22"/>
          <w:szCs w:val="22"/>
          <w:shd w:val="clear" w:color="auto" w:fill="FFFFFF"/>
        </w:rPr>
      </w:pPr>
      <w:r>
        <w:rPr>
          <w:rFonts w:ascii="Times New Roman" w:hAnsi="Times New Roman"/>
          <w:b/>
          <w:bCs/>
          <w:sz w:val="22"/>
          <w:szCs w:val="22"/>
        </w:rPr>
        <w:t xml:space="preserve">5.5 </w:t>
      </w:r>
      <w:r w:rsidR="00F9135E">
        <w:rPr>
          <w:rFonts w:ascii="Times New Roman" w:hAnsi="Times New Roman"/>
          <w:b/>
          <w:bCs/>
          <w:sz w:val="22"/>
          <w:szCs w:val="22"/>
          <w:shd w:val="clear" w:color="auto" w:fill="FFFFFF"/>
        </w:rPr>
        <w:t>Stimulus Design</w:t>
      </w:r>
    </w:p>
    <w:p w14:paraId="65BE1679" w14:textId="48AF9FCD" w:rsidR="00F9135E" w:rsidRPr="00480A6B"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shd w:val="clear" w:color="auto" w:fill="FFFFFF"/>
        </w:rPr>
        <w:t xml:space="preserve">We measured </w:t>
      </w:r>
      <w:r w:rsidR="00B74BB5">
        <w:rPr>
          <w:rStyle w:val="None"/>
          <w:rFonts w:ascii="Times New Roman" w:hAnsi="Times New Roman"/>
          <w:sz w:val="22"/>
          <w:szCs w:val="22"/>
          <w:shd w:val="clear" w:color="auto" w:fill="FFFFFF"/>
        </w:rPr>
        <w:t xml:space="preserve">lightness discrimination </w:t>
      </w:r>
      <w:r>
        <w:rPr>
          <w:rStyle w:val="None"/>
          <w:rFonts w:ascii="Times New Roman" w:hAnsi="Times New Roman"/>
          <w:sz w:val="22"/>
          <w:szCs w:val="22"/>
          <w:shd w:val="clear" w:color="auto" w:fill="FFFFFF"/>
        </w:rPr>
        <w:t>thresholds as a function of the amount of variability in the surface reflectance of the background objects. The reflectances were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 xml:space="preserve">matrix of the </w:t>
      </w:r>
      <w:r>
        <w:rPr>
          <w:rStyle w:val="None"/>
          <w:rFonts w:ascii="Times New Roman" w:hAnsi="Times New Roman"/>
          <w:sz w:val="22"/>
          <w:szCs w:val="22"/>
          <w:shd w:val="clear" w:color="auto" w:fill="FFFFFF"/>
        </w:rPr>
        <w:lastRenderedPageBreak/>
        <w:t>distribution by a scalar (See Methods: Reflectance and Illumination Spectra). We measured thresholds for six logarithmically spaced values of the covariance scalar.</w:t>
      </w:r>
    </w:p>
    <w:p w14:paraId="48710ABB" w14:textId="1DA8A572"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For each value of the covariance scalar, we generated a dataset of 1100 images. The dataset had 100 </w:t>
      </w:r>
      <w:r>
        <w:rPr>
          <w:rFonts w:ascii="Times New Roman" w:hAnsi="Times New Roman"/>
          <w:sz w:val="22"/>
          <w:szCs w:val="22"/>
          <w:shd w:val="clear" w:color="auto" w:fill="FFFFFF"/>
        </w:rPr>
        <w:t xml:space="preserve">images </w:t>
      </w:r>
      <w:r>
        <w:rPr>
          <w:rStyle w:val="None"/>
          <w:rFonts w:ascii="Times New Roman" w:hAnsi="Times New Roman"/>
          <w:sz w:val="22"/>
          <w:szCs w:val="22"/>
          <w:shd w:val="clear" w:color="auto" w:fill="FFFFFF"/>
        </w:rPr>
        <w:t xml:space="preserve">each at 11 values of the target object </w:t>
      </w:r>
      <w:r w:rsidR="000D53D8">
        <w:rPr>
          <w:rStyle w:val="None"/>
          <w:rFonts w:ascii="Times New Roman" w:hAnsi="Times New Roman"/>
          <w:sz w:val="22"/>
          <w:szCs w:val="22"/>
          <w:shd w:val="clear" w:color="auto" w:fill="FFFFFF"/>
        </w:rPr>
        <w:t>LRF</w:t>
      </w:r>
      <w:r>
        <w:rPr>
          <w:rStyle w:val="None"/>
          <w:rFonts w:ascii="Times New Roman" w:hAnsi="Times New Roman"/>
          <w:sz w:val="22"/>
          <w:szCs w:val="22"/>
          <w:shd w:val="clear" w:color="auto" w:fill="FFFFFF"/>
        </w:rPr>
        <w:t xml:space="preserve">. The </w:t>
      </w:r>
      <w:r w:rsidR="00FB5BA7">
        <w:rPr>
          <w:rStyle w:val="None"/>
          <w:rFonts w:ascii="Times New Roman" w:hAnsi="Times New Roman"/>
          <w:sz w:val="22"/>
          <w:szCs w:val="22"/>
          <w:shd w:val="clear" w:color="auto" w:fill="FFFFFF"/>
        </w:rPr>
        <w:t>LRF</w:t>
      </w:r>
      <w:r>
        <w:rPr>
          <w:rStyle w:val="None"/>
          <w:rFonts w:ascii="Times New Roman" w:hAnsi="Times New Roman"/>
          <w:sz w:val="22"/>
          <w:szCs w:val="22"/>
          <w:shd w:val="clear" w:color="auto" w:fill="FFFFFF"/>
        </w:rPr>
        <w:t xml:space="preserve"> of the target object in the standard images was 0.4 and the lightness in the comparison image </w:t>
      </w:r>
      <w:r>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scale factor 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t>
      </w:r>
      <w:r w:rsidR="0063233C">
        <w:rPr>
          <w:rFonts w:ascii="Times New Roman" w:hAnsi="Times New Roman"/>
          <w:sz w:val="22"/>
          <w:szCs w:val="22"/>
          <w:shd w:val="clear" w:color="auto" w:fill="FFFFFF"/>
        </w:rPr>
        <w:t xml:space="preserve">was also held </w:t>
      </w:r>
      <w:r>
        <w:rPr>
          <w:rFonts w:ascii="Times New Roman" w:hAnsi="Times New Roman"/>
          <w:sz w:val="22"/>
          <w:szCs w:val="22"/>
          <w:shd w:val="clear" w:color="auto" w:fill="FFFFFF"/>
        </w:rPr>
        <w:t>fixed.</w:t>
      </w:r>
    </w:p>
    <w:p w14:paraId="33B57B8E" w14:textId="77777777" w:rsidR="00F9135E" w:rsidRDefault="00F9135E" w:rsidP="00F9135E">
      <w:pPr>
        <w:pStyle w:val="Default"/>
        <w:spacing w:before="0"/>
        <w:rPr>
          <w:rFonts w:ascii="Times New Roman" w:eastAsia="Times New Roman" w:hAnsi="Times New Roman" w:cs="Times New Roman"/>
          <w:sz w:val="22"/>
          <w:szCs w:val="22"/>
          <w:shd w:val="clear" w:color="auto" w:fill="FFFFFF"/>
        </w:rPr>
      </w:pPr>
    </w:p>
    <w:p w14:paraId="3E2C6FE4" w14:textId="78D90371" w:rsidR="00151AF7" w:rsidRDefault="002C730A" w:rsidP="00F9135E">
      <w:pPr>
        <w:pStyle w:val="Default"/>
        <w:spacing w:before="0"/>
        <w:rPr>
          <w:rFonts w:ascii="Times New Roman" w:hAnsi="Times New Roman"/>
          <w:sz w:val="22"/>
          <w:szCs w:val="22"/>
          <w:shd w:val="clear" w:color="auto" w:fill="FFFFFF"/>
        </w:rPr>
      </w:pPr>
      <w:r>
        <w:rPr>
          <w:rFonts w:ascii="Times New Roman" w:hAnsi="Times New Roman"/>
          <w:b/>
          <w:bCs/>
          <w:sz w:val="22"/>
          <w:szCs w:val="22"/>
        </w:rPr>
        <w:t xml:space="preserve">5.6 </w:t>
      </w:r>
      <w:r w:rsidR="00F9135E">
        <w:rPr>
          <w:rStyle w:val="None"/>
          <w:rFonts w:ascii="Times New Roman" w:hAnsi="Times New Roman"/>
          <w:b/>
          <w:bCs/>
          <w:sz w:val="22"/>
          <w:szCs w:val="22"/>
          <w:shd w:val="clear" w:color="auto" w:fill="FFFFFF"/>
        </w:rPr>
        <w:t>Experimental Details</w:t>
      </w:r>
    </w:p>
    <w:p w14:paraId="6697A20F" w14:textId="77777777" w:rsidR="00151AF7" w:rsidRDefault="00151AF7" w:rsidP="00F9135E">
      <w:pPr>
        <w:pStyle w:val="Default"/>
        <w:spacing w:before="0"/>
        <w:rPr>
          <w:rFonts w:ascii="Times New Roman" w:hAnsi="Times New Roman"/>
          <w:sz w:val="22"/>
          <w:szCs w:val="22"/>
          <w:shd w:val="clear" w:color="auto" w:fill="FFFFFF"/>
        </w:rPr>
      </w:pPr>
    </w:p>
    <w:p w14:paraId="5451C556" w14:textId="07E3E57D"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used a two-interval forced choice procedure to measure thresholds. We showed two images, one after the other, on a calibrated computer monitor and asked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report the </w:t>
      </w:r>
      <w:r w:rsidR="00776DAE">
        <w:rPr>
          <w:rStyle w:val="None"/>
          <w:rFonts w:ascii="Times New Roman" w:hAnsi="Times New Roman"/>
          <w:sz w:val="22"/>
          <w:szCs w:val="22"/>
          <w:shd w:val="clear" w:color="auto" w:fill="FFFFFF"/>
        </w:rPr>
        <w:t xml:space="preserve">interval </w:t>
      </w:r>
      <w:r>
        <w:rPr>
          <w:rStyle w:val="None"/>
          <w:rFonts w:ascii="Times New Roman" w:hAnsi="Times New Roman"/>
          <w:sz w:val="22"/>
          <w:szCs w:val="22"/>
          <w:shd w:val="clear" w:color="auto" w:fill="FFFFFF"/>
        </w:rPr>
        <w:t xml:space="preserve">in which the target object was lighter. We fixed the reflectance of the target object in the standard image and varied the </w:t>
      </w:r>
      <w:r>
        <w:rPr>
          <w:rFonts w:ascii="Times New Roman" w:hAnsi="Times New Roman"/>
          <w:sz w:val="22"/>
          <w:szCs w:val="22"/>
          <w:shd w:val="clear" w:color="auto" w:fill="FFFFFF"/>
        </w:rPr>
        <w:t>reflectance</w:t>
      </w:r>
      <w:r>
        <w:rPr>
          <w:rStyle w:val="None"/>
          <w:rFonts w:ascii="Times New Roman" w:hAnsi="Times New Roman"/>
          <w:sz w:val="22"/>
          <w:szCs w:val="22"/>
          <w:shd w:val="clear" w:color="auto" w:fill="FFFFFF"/>
        </w:rPr>
        <w:t xml:space="preserve"> of the target object in the other image, which we refer to as the comparison image. The method of constant stimuli was used. The temporal order in which the standard and comparison images were presented was randomized on each trial.</w:t>
      </w:r>
      <w:r w:rsidR="00D971DB">
        <w:rPr>
          <w:rStyle w:val="None"/>
          <w:rFonts w:ascii="Times New Roman" w:hAnsi="Times New Roman"/>
          <w:sz w:val="22"/>
          <w:szCs w:val="22"/>
          <w:shd w:val="clear" w:color="auto" w:fill="FFFFFF"/>
        </w:rPr>
        <w:t xml:space="preserve"> A</w:t>
      </w:r>
      <w:r>
        <w:rPr>
          <w:rStyle w:val="None"/>
          <w:rFonts w:ascii="Times New Roman" w:hAnsi="Times New Roman"/>
          <w:sz w:val="22"/>
          <w:szCs w:val="22"/>
          <w:shd w:val="clear" w:color="auto" w:fill="FFFFFF"/>
        </w:rPr>
        <w:t>udio feedback was provided after every trial</w:t>
      </w:r>
      <w:r w:rsidR="00D971DB">
        <w:rPr>
          <w:rStyle w:val="None"/>
          <w:rFonts w:ascii="Times New Roman" w:hAnsi="Times New Roman"/>
          <w:sz w:val="22"/>
          <w:szCs w:val="22"/>
          <w:shd w:val="clear" w:color="auto" w:fill="FFFFFF"/>
        </w:rPr>
        <w:t xml:space="preserve">, with the correct response determined by which object had the higher </w:t>
      </w:r>
      <w:r w:rsidR="000146D1">
        <w:rPr>
          <w:rStyle w:val="None"/>
          <w:rFonts w:ascii="Times New Roman" w:hAnsi="Times New Roman"/>
          <w:sz w:val="22"/>
          <w:szCs w:val="22"/>
          <w:shd w:val="clear" w:color="auto" w:fill="FFFFFF"/>
        </w:rPr>
        <w:t>LRF</w:t>
      </w:r>
      <w:r w:rsidR="00D971DB">
        <w:rPr>
          <w:rStyle w:val="None"/>
          <w:rFonts w:ascii="Times New Roman" w:hAnsi="Times New Roman"/>
          <w:sz w:val="22"/>
          <w:szCs w:val="22"/>
          <w:shd w:val="clear" w:color="auto" w:fill="FFFFFF"/>
        </w:rPr>
        <w:t>.</w:t>
      </w:r>
    </w:p>
    <w:p w14:paraId="600C4A68"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528F73A3"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645417B8"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091ED014" w14:textId="565DB09C"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w:t>
      </w:r>
      <w:r w:rsidR="00776DAE">
        <w:rPr>
          <w:rStyle w:val="None"/>
          <w:rFonts w:ascii="Times New Roman" w:hAnsi="Times New Roman"/>
          <w:sz w:val="22"/>
          <w:szCs w:val="22"/>
          <w:shd w:val="clear" w:color="auto" w:fill="FFFFFF"/>
        </w:rPr>
        <w:t xml:space="preserve">covariance </w:t>
      </w:r>
      <w:r>
        <w:rPr>
          <w:rStyle w:val="None"/>
          <w:rFonts w:ascii="Times New Roman" w:hAnsi="Times New Roman"/>
          <w:sz w:val="22"/>
          <w:szCs w:val="22"/>
          <w:shd w:val="clear" w:color="auto" w:fill="FFFFFF"/>
        </w:rPr>
        <w:t xml:space="preserve">scale factor with 30 trials at each of the 11 comparison levels. We define a permutation as a set of six acquisitions, where each acquisition corresponds to one of the possible six scale factors.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with a new random order drawn for each permutation. Thus, after the practice session (see: Recruitment and Exclusion), there were total 18 acquisitions. We divided these 18 acquisitions over 6 sessions, each session with 3 acquisitions. In each acquisition, we randomly selected the images on the trials from the pre</w:t>
      </w:r>
      <w:r w:rsidR="006C1741">
        <w:rPr>
          <w:rStyle w:val="None"/>
          <w:rFonts w:ascii="Times New Roman" w:hAnsi="Times New Roman"/>
          <w:sz w:val="22"/>
          <w:szCs w:val="22"/>
          <w:shd w:val="clear" w:color="auto" w:fill="FFFFFF"/>
        </w:rPr>
        <w:t>-</w:t>
      </w:r>
      <w:r>
        <w:rPr>
          <w:rStyle w:val="None"/>
          <w:rFonts w:ascii="Times New Roman" w:hAnsi="Times New Roman"/>
          <w:sz w:val="22"/>
          <w:szCs w:val="22"/>
          <w:shd w:val="clear" w:color="auto" w:fill="FFFFFF"/>
        </w:rPr>
        <w:t>generated image databases. The first five trials of each acquisition were moderate trials (as defined above</w:t>
      </w:r>
      <w:r w:rsidR="00091791">
        <w:rPr>
          <w:rStyle w:val="None"/>
          <w:rFonts w:ascii="Times New Roman" w:hAnsi="Times New Roman"/>
          <w:sz w:val="22"/>
          <w:szCs w:val="22"/>
          <w:shd w:val="clear" w:color="auto" w:fill="FFFFFF"/>
        </w:rPr>
        <w:t xml:space="preserve"> in </w:t>
      </w:r>
      <w:r w:rsidR="00091791" w:rsidRPr="00AA0A75">
        <w:rPr>
          <w:rStyle w:val="None"/>
          <w:rFonts w:ascii="Times New Roman" w:hAnsi="Times New Roman"/>
          <w:sz w:val="22"/>
          <w:szCs w:val="22"/>
          <w:shd w:val="clear" w:color="auto" w:fill="FFFFFF"/>
        </w:rPr>
        <w:t>Observer</w:t>
      </w:r>
      <w:r w:rsidR="00091791" w:rsidRPr="00AA0A75">
        <w:rPr>
          <w:rStyle w:val="None"/>
          <w:rFonts w:ascii="Times New Roman" w:hAnsi="Times New Roman"/>
          <w:sz w:val="22"/>
          <w:szCs w:val="22"/>
          <w:shd w:val="clear" w:color="auto" w:fill="FFFFFF"/>
          <w:lang w:val="de-DE"/>
        </w:rPr>
        <w:t xml:space="preserve"> Recruitment and Exclusion</w:t>
      </w:r>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w:t>
      </w:r>
      <w:r w:rsidR="00776DAE">
        <w:rPr>
          <w:rStyle w:val="None"/>
          <w:rFonts w:ascii="Times New Roman" w:hAnsi="Times New Roman"/>
          <w:sz w:val="22"/>
          <w:szCs w:val="22"/>
          <w:shd w:val="clear" w:color="auto" w:fill="FFFFFF"/>
        </w:rPr>
        <w:t>task</w:t>
      </w:r>
      <w:r>
        <w:rPr>
          <w:rStyle w:val="None"/>
          <w:rFonts w:ascii="Times New Roman" w:hAnsi="Times New Roman"/>
          <w:sz w:val="22"/>
          <w:szCs w:val="22"/>
          <w:shd w:val="clear" w:color="auto" w:fill="FFFFFF"/>
        </w:rPr>
        <w:t>. The responses for these five trials were not saved.</w:t>
      </w:r>
    </w:p>
    <w:p w14:paraId="7E2147C2"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5DCADC07" w14:textId="3B97C347" w:rsidR="00F9135E" w:rsidRDefault="00F9135E" w:rsidP="00F9135E">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t xml:space="preserve">Each acquisition </w:t>
      </w:r>
      <w:r w:rsidR="00776DAE">
        <w:rPr>
          <w:rStyle w:val="None"/>
          <w:rFonts w:ascii="Times New Roman" w:hAnsi="Times New Roman"/>
          <w:sz w:val="22"/>
          <w:szCs w:val="22"/>
          <w:shd w:val="clear" w:color="auto" w:fill="FFFFFF"/>
        </w:rPr>
        <w:t xml:space="preserve">thus </w:t>
      </w:r>
      <w:r>
        <w:rPr>
          <w:rStyle w:val="None"/>
          <w:rFonts w:ascii="Times New Roman" w:hAnsi="Times New Roman"/>
          <w:sz w:val="22"/>
          <w:szCs w:val="22"/>
          <w:shd w:val="clear" w:color="auto" w:fill="FFFFFF"/>
        </w:rPr>
        <w:t xml:space="preserve">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w:t>
      </w:r>
      <w:r w:rsidR="00776DAE">
        <w:rPr>
          <w:rStyle w:val="None"/>
          <w:rFonts w:ascii="Times New Roman" w:hAnsi="Times New Roman"/>
          <w:sz w:val="22"/>
          <w:szCs w:val="22"/>
          <w:shd w:val="clear" w:color="auto" w:fill="FFFFFF"/>
        </w:rPr>
        <w:t xml:space="preserve">image </w:t>
      </w:r>
      <w:r>
        <w:rPr>
          <w:rStyle w:val="None"/>
          <w:rFonts w:ascii="Times New Roman" w:hAnsi="Times New Roman"/>
          <w:sz w:val="22"/>
          <w:szCs w:val="22"/>
          <w:shd w:val="clear" w:color="auto" w:fill="FFFFFF"/>
        </w:rPr>
        <w:t xml:space="preserve">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4A67F0CD" w14:textId="77777777" w:rsidR="00F9135E" w:rsidRDefault="00F9135E" w:rsidP="00F9135E">
      <w:pPr>
        <w:pStyle w:val="Default"/>
        <w:spacing w:before="0"/>
        <w:rPr>
          <w:rFonts w:ascii="Times New Roman" w:eastAsia="Times New Roman" w:hAnsi="Times New Roman" w:cs="Times New Roman"/>
          <w:sz w:val="22"/>
          <w:szCs w:val="22"/>
          <w:shd w:val="clear" w:color="auto" w:fill="FFFFFF"/>
        </w:rPr>
      </w:pPr>
    </w:p>
    <w:p w14:paraId="108DD6C5" w14:textId="786D1149" w:rsidR="00F9135E" w:rsidRDefault="00F9135E" w:rsidP="00F9135E">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acquisition. If an observer terminated an acquisition, the data for that acquisition was not saved. No observer terminated any acquisition. One observer rescheduled at the beginning of a session due to tiredness for reasons unrelated to the experiment. The session was rescheduled.</w:t>
      </w:r>
    </w:p>
    <w:p w14:paraId="0B3D0CA4" w14:textId="2CC09A07" w:rsidR="00DD0197" w:rsidRDefault="00DD0197" w:rsidP="00F9135E">
      <w:pPr>
        <w:pStyle w:val="Default"/>
        <w:spacing w:before="0"/>
        <w:rPr>
          <w:rStyle w:val="None"/>
          <w:rFonts w:ascii="Times New Roman" w:hAnsi="Times New Roman"/>
          <w:sz w:val="22"/>
          <w:szCs w:val="22"/>
          <w:shd w:val="clear" w:color="auto" w:fill="FFFFFF"/>
        </w:rPr>
      </w:pPr>
    </w:p>
    <w:p w14:paraId="70B5EAF4" w14:textId="680F774D" w:rsidR="00DD0197" w:rsidRDefault="0041643E" w:rsidP="00DD0197">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At the beginning of the first experimental session (the practice session)</w:t>
      </w:r>
      <w:r w:rsidR="005E2986">
        <w:rPr>
          <w:rFonts w:ascii="Times New Roman" w:hAnsi="Times New Roman"/>
          <w:sz w:val="22"/>
          <w:szCs w:val="22"/>
        </w:rPr>
        <w:t xml:space="preserve"> for an observer</w:t>
      </w:r>
      <w:r>
        <w:rPr>
          <w:rFonts w:ascii="Times New Roman" w:hAnsi="Times New Roman"/>
          <w:sz w:val="22"/>
          <w:szCs w:val="22"/>
        </w:rPr>
        <w:t>, t</w:t>
      </w:r>
      <w:r w:rsidR="00DD0197">
        <w:rPr>
          <w:rFonts w:ascii="Times New Roman" w:hAnsi="Times New Roman"/>
          <w:sz w:val="22"/>
          <w:szCs w:val="22"/>
        </w:rPr>
        <w:t xml:space="preserve">he experimenter </w:t>
      </w:r>
      <w:r w:rsidR="00DD0197" w:rsidRPr="007B1C7B">
        <w:rPr>
          <w:rFonts w:ascii="Times New Roman" w:hAnsi="Times New Roman"/>
          <w:sz w:val="22"/>
          <w:szCs w:val="22"/>
        </w:rPr>
        <w:t>explained the experimental procedures</w:t>
      </w:r>
      <w:r w:rsidR="00DD0197">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sidR="00DD0197">
        <w:rPr>
          <w:rFonts w:ascii="Times New Roman" w:hAnsi="Times New Roman"/>
          <w:sz w:val="22"/>
          <w:szCs w:val="22"/>
          <w:lang w:val="pt-PT"/>
        </w:rPr>
        <w:t>observers</w:t>
      </w:r>
      <w:r w:rsidR="00DD0197">
        <w:rPr>
          <w:rFonts w:ascii="Times New Roman" w:hAnsi="Times New Roman"/>
          <w:sz w:val="22"/>
          <w:szCs w:val="22"/>
        </w:rPr>
        <w:t xml:space="preserve"> were dark adapted (by sitting in the dark room for approximately 5 minutes). Once ready, the </w:t>
      </w:r>
      <w:r w:rsidR="00DD0197">
        <w:rPr>
          <w:rFonts w:ascii="Times New Roman" w:hAnsi="Times New Roman"/>
          <w:sz w:val="22"/>
          <w:szCs w:val="22"/>
          <w:lang w:val="pt-PT"/>
        </w:rPr>
        <w:t>observers</w:t>
      </w:r>
      <w:r w:rsidR="00DD0197">
        <w:rPr>
          <w:rFonts w:ascii="Times New Roman" w:hAnsi="Times New Roman"/>
          <w:sz w:val="22"/>
          <w:szCs w:val="22"/>
        </w:rPr>
        <w:t xml:space="preserve"> performed the familiarization acquisition. After the familiarization acquisition, the </w:t>
      </w:r>
      <w:r w:rsidR="00DD0197">
        <w:rPr>
          <w:rFonts w:ascii="Times New Roman" w:hAnsi="Times New Roman"/>
          <w:sz w:val="22"/>
          <w:szCs w:val="22"/>
          <w:lang w:val="pt-PT"/>
        </w:rPr>
        <w:t>observers</w:t>
      </w:r>
      <w:r w:rsidR="00DD0197">
        <w:rPr>
          <w:rFonts w:ascii="Times New Roman" w:hAnsi="Times New Roman"/>
          <w:sz w:val="22"/>
          <w:szCs w:val="22"/>
        </w:rPr>
        <w:t xml:space="preserve"> performed the other three acquisitions of the practice session. The entire practice session took nearly one hour.</w:t>
      </w:r>
    </w:p>
    <w:p w14:paraId="118DA379" w14:textId="0675FB15" w:rsidR="00F9135E" w:rsidRDefault="00DD0197" w:rsidP="00F9135E">
      <w:pPr>
        <w:pStyle w:val="Default"/>
        <w:spacing w:before="0" w:after="270"/>
        <w:rPr>
          <w:rStyle w:val="None"/>
          <w:rFonts w:ascii="Times New Roman" w:hAnsi="Times New Roman"/>
          <w:b/>
          <w:bCs/>
          <w:sz w:val="22"/>
          <w:szCs w:val="22"/>
          <w:lang w:val="it-IT"/>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0B5C8AC6" w14:textId="7C94AD17" w:rsidR="00151AF7" w:rsidRDefault="00CF1BDD" w:rsidP="00F9135E">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 xml:space="preserve">5.7 </w:t>
      </w:r>
      <w:r w:rsidR="00F9135E">
        <w:rPr>
          <w:rStyle w:val="None"/>
          <w:rFonts w:ascii="Times New Roman" w:hAnsi="Times New Roman"/>
          <w:b/>
          <w:bCs/>
          <w:sz w:val="22"/>
          <w:szCs w:val="22"/>
          <w:shd w:val="clear" w:color="auto" w:fill="FFFFFF"/>
        </w:rPr>
        <w:t>Stimulus Presentation</w:t>
      </w:r>
    </w:p>
    <w:p w14:paraId="7739638B" w14:textId="77777777" w:rsidR="00151AF7" w:rsidRDefault="00151AF7" w:rsidP="00F9135E">
      <w:pPr>
        <w:pStyle w:val="Default"/>
        <w:spacing w:before="0"/>
        <w:rPr>
          <w:rStyle w:val="None"/>
          <w:rFonts w:ascii="Times New Roman" w:hAnsi="Times New Roman"/>
          <w:sz w:val="22"/>
          <w:szCs w:val="22"/>
          <w:shd w:val="clear" w:color="auto" w:fill="FFFFFF"/>
        </w:rPr>
      </w:pPr>
    </w:p>
    <w:p w14:paraId="2E017F9E" w14:textId="378A5EEB"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by 2° visual angle. The target object size on the screen in the 2D images was ~1° in diameter. 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250ms (ITI) after the feedback. Thus, the actual inter-trial interval depended on the response time of the observer.</w:t>
      </w:r>
    </w:p>
    <w:p w14:paraId="305A5594" w14:textId="7699DABE"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546E13FF" w14:textId="31BD4019" w:rsidR="00151AF7" w:rsidRDefault="00891F3E" w:rsidP="000E3DCD">
      <w:r>
        <w:rPr>
          <w:b/>
          <w:bCs/>
          <w:sz w:val="22"/>
          <w:szCs w:val="22"/>
        </w:rPr>
        <w:t xml:space="preserve">5.8 </w:t>
      </w:r>
      <w:r w:rsidR="00F9135E">
        <w:rPr>
          <w:rStyle w:val="None"/>
          <w:b/>
          <w:bCs/>
          <w:sz w:val="22"/>
          <w:szCs w:val="22"/>
        </w:rPr>
        <w:t>Image Generation</w:t>
      </w:r>
    </w:p>
    <w:p w14:paraId="4CE19098" w14:textId="77777777" w:rsidR="00151AF7" w:rsidRPr="000E3DCD" w:rsidRDefault="00151AF7" w:rsidP="000E3DCD">
      <w:pPr>
        <w:rPr>
          <w:sz w:val="22"/>
          <w:szCs w:val="22"/>
        </w:rPr>
      </w:pPr>
    </w:p>
    <w:p w14:paraId="7B7EA5F4" w14:textId="54BA0CAF" w:rsidR="00F9135E" w:rsidRDefault="00F9135E" w:rsidP="00151AF7">
      <w:pPr>
        <w:rPr>
          <w:rStyle w:val="None"/>
          <w:sz w:val="22"/>
          <w:szCs w:val="22"/>
        </w:rPr>
      </w:pPr>
      <w:r>
        <w:rPr>
          <w:rStyle w:val="None"/>
          <w:sz w:val="22"/>
          <w:szCs w:val="22"/>
        </w:rPr>
        <w:t>The images were generated using software we refer to as Virtual World Color Constancy (VWCC) (</w:t>
      </w:r>
      <w:hyperlink r:id="rId17" w:history="1">
        <w:r>
          <w:rPr>
            <w:rStyle w:val="Hyperlink1"/>
            <w:sz w:val="22"/>
            <w:szCs w:val="22"/>
          </w:rPr>
          <w:t>github.com/BrainardLab/VirtualWorldColorConstancy</w:t>
        </w:r>
      </w:hyperlink>
      <w:r>
        <w:rPr>
          <w:rStyle w:val="None"/>
          <w:sz w:val="22"/>
          <w:szCs w:val="22"/>
        </w:rPr>
        <w:t xml:space="preserve">). VWCC is written using MATLAB. It harnesses the Mitsuba renderer to render simulated images from scene descriptions, and also takes advantage of our RenderToolbox package </w:t>
      </w:r>
      <w:r w:rsidR="00B66158">
        <w:rPr>
          <w:rStyle w:val="None"/>
          <w:sz w:val="22"/>
          <w:szCs w:val="22"/>
        </w:rPr>
        <w:fldChar w:fldCharType="begin"/>
      </w:r>
      <w:r w:rsidR="00B66158">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sidR="00B66158">
        <w:rPr>
          <w:rStyle w:val="None"/>
          <w:sz w:val="22"/>
          <w:szCs w:val="22"/>
        </w:rPr>
        <w:fldChar w:fldCharType="separate"/>
      </w:r>
      <w:r w:rsidR="00B66158">
        <w:rPr>
          <w:rStyle w:val="None"/>
          <w:noProof/>
          <w:sz w:val="22"/>
          <w:szCs w:val="22"/>
        </w:rPr>
        <w:t>(rendertoolbox.org; Heasly, Cottaris, Lichtman, Xiao, &amp; Brainard, 2014)</w:t>
      </w:r>
      <w:r w:rsidR="00B66158">
        <w:rPr>
          <w:rStyle w:val="None"/>
          <w:sz w:val="22"/>
          <w:szCs w:val="22"/>
        </w:rPr>
        <w:fldChar w:fldCharType="end"/>
      </w:r>
      <w:r>
        <w:rPr>
          <w:rStyle w:val="None"/>
          <w:sz w:val="22"/>
          <w:szCs w:val="22"/>
        </w:rPr>
        <w:t xml:space="preserve">. To render an image, we first create a 3D model that specifies the base scene. Objects and light sources can be inserted in the base scene at user specified locations. The 3D models were based on a base scene provided as part of RenderToolbox and modified using Blender, </w:t>
      </w:r>
      <w:r>
        <w:t xml:space="preserve">an open-source 3-D modeling and animation </w:t>
      </w:r>
      <w:r w:rsidRPr="006E1FD3">
        <w:rPr>
          <w:sz w:val="22"/>
          <w:szCs w:val="22"/>
        </w:rPr>
        <w:t xml:space="preserve">package </w:t>
      </w:r>
      <w:r w:rsidRPr="006E1FD3">
        <w:rPr>
          <w:color w:val="000000" w:themeColor="text1"/>
          <w:sz w:val="22"/>
          <w:szCs w:val="22"/>
        </w:rPr>
        <w:t>(</w:t>
      </w:r>
      <w:r w:rsidR="006E1FD3" w:rsidRPr="006E1FD3">
        <w:rPr>
          <w:color w:val="000000" w:themeColor="text1"/>
          <w:sz w:val="22"/>
          <w:szCs w:val="22"/>
        </w:rPr>
        <w:t>blender.org</w:t>
      </w:r>
      <w:r w:rsidRPr="006E1FD3">
        <w:rPr>
          <w:color w:val="000000" w:themeColor="text1"/>
          <w:sz w:val="22"/>
          <w:szCs w:val="22"/>
        </w:rPr>
        <w:t>)</w:t>
      </w:r>
      <w:r w:rsidRPr="006E1FD3">
        <w:rPr>
          <w:rStyle w:val="None"/>
          <w:color w:val="000000" w:themeColor="text1"/>
          <w:sz w:val="22"/>
          <w:szCs w:val="22"/>
        </w:rPr>
        <w:t xml:space="preserve">. </w:t>
      </w:r>
      <w:r w:rsidRPr="006E1FD3">
        <w:rPr>
          <w:rStyle w:val="None"/>
          <w:sz w:val="22"/>
          <w:szCs w:val="22"/>
        </w:rPr>
        <w:t>Next,</w:t>
      </w:r>
      <w:r>
        <w:rPr>
          <w:rStyle w:val="None"/>
          <w:sz w:val="22"/>
          <w:szCs w:val="22"/>
        </w:rPr>
        <w:t xml:space="preserve"> we assigned reflectance spectra and spectral power distribution functions to the objects and light sources in the scene (see </w:t>
      </w:r>
      <w:r>
        <w:t>Reflectance and Illumination Spectra Generation</w:t>
      </w:r>
      <w:r>
        <w:rPr>
          <w:rStyle w:val="None"/>
          <w:sz w:val="22"/>
          <w:szCs w:val="22"/>
        </w:rPr>
        <w:t xml:space="preserve"> for how these spectra were generated). Once the geometrical and spectral features were specified, we render a 2D multispectral image of the scene using Mitsuba, </w:t>
      </w:r>
      <w:r>
        <w:t xml:space="preserve">a physically-realistic open-source rendering system </w:t>
      </w:r>
      <w:r w:rsidR="00B66158">
        <w:rPr>
          <w:rStyle w:val="Hyperlink0"/>
          <w:color w:val="000000"/>
          <w:sz w:val="22"/>
          <w:szCs w:val="22"/>
          <w:u w:val="none"/>
        </w:rPr>
        <w:fldChar w:fldCharType="begin"/>
      </w:r>
      <w:r w:rsidR="00B66158">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00B66158">
        <w:rPr>
          <w:rStyle w:val="Hyperlink0"/>
          <w:color w:val="000000"/>
          <w:sz w:val="22"/>
          <w:szCs w:val="22"/>
          <w:u w:val="none"/>
        </w:rPr>
        <w:fldChar w:fldCharType="separate"/>
      </w:r>
      <w:r w:rsidR="00B66158">
        <w:rPr>
          <w:rStyle w:val="Hyperlink0"/>
          <w:noProof/>
          <w:color w:val="000000"/>
          <w:sz w:val="22"/>
          <w:szCs w:val="22"/>
          <w:u w:val="none"/>
        </w:rPr>
        <w:t>(mitsuba-renderer.org; Jakob, 2010)</w:t>
      </w:r>
      <w:r w:rsidR="00B66158">
        <w:rPr>
          <w:rStyle w:val="Hyperlink0"/>
          <w:color w:val="000000"/>
          <w:sz w:val="22"/>
          <w:szCs w:val="22"/>
          <w:u w:val="none"/>
        </w:rPr>
        <w:fldChar w:fldCharType="end"/>
      </w:r>
      <w:r>
        <w:t>. The images were rendered</w:t>
      </w:r>
      <w:r>
        <w:rPr>
          <w:rStyle w:val="None"/>
          <w:sz w:val="22"/>
          <w:szCs w:val="22"/>
        </w:rPr>
        <w:t xml:space="preserve"> at 31 wavelengths equally spaced between 400nm and 700nm. The images were rendered with the camera field of view of 17</w:t>
      </w:r>
      <w:r>
        <w:rPr>
          <w:rStyle w:val="None"/>
          <w:sz w:val="22"/>
          <w:szCs w:val="22"/>
          <w:shd w:val="clear" w:color="auto" w:fill="FFFFFF"/>
        </w:rPr>
        <w:t>°</w:t>
      </w:r>
      <w:r>
        <w:rPr>
          <w:shd w:val="clear" w:color="auto" w:fill="FFFFFF"/>
        </w:rPr>
        <w:t xml:space="preserve"> </w:t>
      </w:r>
      <w:r>
        <w:rPr>
          <w:rStyle w:val="None"/>
          <w:sz w:val="22"/>
          <w:szCs w:val="22"/>
        </w:rPr>
        <w:t xml:space="preserve">with an image resolution of 320-pixel by 240-pixels with the target object at the center. A 201-pixel by 201-pixel area, centered around the spherical target object, was cropped for display on the monitor. </w:t>
      </w:r>
    </w:p>
    <w:p w14:paraId="173F07E1" w14:textId="77777777" w:rsidR="00151AF7" w:rsidRDefault="00151AF7" w:rsidP="000E3DCD">
      <w:pPr>
        <w:rPr>
          <w:rStyle w:val="None"/>
          <w:rFonts w:eastAsia="Times New Roman"/>
          <w:sz w:val="22"/>
          <w:szCs w:val="22"/>
        </w:rPr>
      </w:pPr>
    </w:p>
    <w:p w14:paraId="44B172C8" w14:textId="6D007068"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r>
        <w:rPr>
          <w:rStyle w:val="None"/>
          <w:rFonts w:ascii="Times New Roman" w:hAnsi="Times New Roman"/>
          <w:sz w:val="22"/>
          <w:szCs w:val="22"/>
          <w:lang w:val="de-DE"/>
        </w:rPr>
        <w:t xml:space="preserve">Stockman-Sharpe </w:t>
      </w:r>
      <w:r>
        <w:rPr>
          <w:rStyle w:val="None"/>
          <w:rFonts w:ascii="Times New Roman" w:hAnsi="Times New Roman"/>
          <w:sz w:val="22"/>
          <w:szCs w:val="22"/>
        </w:rPr>
        <w:t xml:space="preserve">2° cone fundamentals (T_cones_ss2 in the Psychophysics Toolbox). Then the monitor calibration data and standard methods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(Brainard, 1989)</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images. Finally, a common scaling was applied to </w:t>
      </w:r>
      <w:proofErr w:type="gramStart"/>
      <w:r>
        <w:rPr>
          <w:rStyle w:val="None"/>
          <w:rFonts w:ascii="Times New Roman" w:hAnsi="Times New Roman"/>
          <w:sz w:val="22"/>
          <w:szCs w:val="22"/>
        </w:rPr>
        <w:t>all of</w:t>
      </w:r>
      <w:proofErr w:type="gramEnd"/>
      <w:r>
        <w:rPr>
          <w:rStyle w:val="None"/>
          <w:rFonts w:ascii="Times New Roman" w:hAnsi="Times New Roman"/>
          <w:sz w:val="22"/>
          <w:szCs w:val="22"/>
        </w:rPr>
        <w:t xml:space="preserve"> the images to bring them into the display gamut of the monitor. The gamma corrected RGB images was presented on the monitor during the experiment.</w:t>
      </w:r>
    </w:p>
    <w:p w14:paraId="636C8BC4" w14:textId="76700AE7" w:rsidR="00151AF7" w:rsidRDefault="003E0D87" w:rsidP="00F9135E">
      <w:pPr>
        <w:pStyle w:val="Default"/>
        <w:spacing w:before="0" w:after="270"/>
        <w:rPr>
          <w:rStyle w:val="None"/>
          <w:rFonts w:ascii="Times New Roman" w:hAnsi="Times New Roman"/>
          <w:sz w:val="22"/>
          <w:szCs w:val="22"/>
        </w:rPr>
      </w:pPr>
      <w:r>
        <w:rPr>
          <w:rFonts w:ascii="Times New Roman" w:hAnsi="Times New Roman"/>
          <w:b/>
          <w:bCs/>
          <w:sz w:val="22"/>
          <w:szCs w:val="22"/>
        </w:rPr>
        <w:lastRenderedPageBreak/>
        <w:t xml:space="preserve">5.9 </w:t>
      </w:r>
      <w:r w:rsidR="00F9135E">
        <w:rPr>
          <w:rStyle w:val="None"/>
          <w:rFonts w:ascii="Times New Roman" w:hAnsi="Times New Roman"/>
          <w:b/>
          <w:bCs/>
          <w:sz w:val="22"/>
          <w:szCs w:val="22"/>
        </w:rPr>
        <w:t>Reflectance and Illumination Spectra</w:t>
      </w:r>
    </w:p>
    <w:p w14:paraId="668D4748" w14:textId="4F86BC8D"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reflectance spectra for the objects were generated using random sampling of datasets of natural world objects as described in Singh et. al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(Singh, Cottaris, Heasly, Brainard, &amp; Burge, 2018)</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We first approximated the natural datasets using principal component analysis (PCA). We projected the dataset along the PCA eigenvectors with the largest 6 eigenvalues. For the reflectance spectrum dataset, these directions capture more than 90% of the variance. We then approximated the resulting distribution by a </w:t>
      </w:r>
      <w:r w:rsidR="00871151">
        <w:rPr>
          <w:rStyle w:val="None"/>
          <w:rFonts w:ascii="Times New Roman" w:hAnsi="Times New Roman"/>
          <w:sz w:val="22"/>
          <w:szCs w:val="22"/>
        </w:rPr>
        <w:t xml:space="preserve">multivariate normal </w:t>
      </w:r>
      <w:r>
        <w:rPr>
          <w:rStyle w:val="None"/>
          <w:rFonts w:ascii="Times New Roman" w:hAnsi="Times New Roman"/>
          <w:sz w:val="22"/>
          <w:szCs w:val="22"/>
        </w:rPr>
        <w:t xml:space="preserve">distribution. Reflectance spectra for the objects in the scene were generated using random sampling from this </w:t>
      </w:r>
      <w:r w:rsidR="007E123F">
        <w:rPr>
          <w:rStyle w:val="None"/>
          <w:rFonts w:ascii="Times New Roman" w:hAnsi="Times New Roman"/>
          <w:sz w:val="22"/>
          <w:szCs w:val="22"/>
        </w:rPr>
        <w:t xml:space="preserve">multivariate </w:t>
      </w:r>
      <w:r>
        <w:rPr>
          <w:rStyle w:val="None"/>
          <w:rFonts w:ascii="Times New Roman" w:hAnsi="Times New Roman"/>
          <w:sz w:val="22"/>
          <w:szCs w:val="22"/>
        </w:rPr>
        <w:t xml:space="preserve">normal distribution. The reflectance spectra were constructed as a linear combination of PCA eigenvectors and the sampled weights. </w:t>
      </w:r>
      <w:r w:rsidR="00B85322">
        <w:rPr>
          <w:rStyle w:val="None"/>
          <w:rFonts w:ascii="Times New Roman" w:hAnsi="Times New Roman"/>
          <w:sz w:val="22"/>
          <w:szCs w:val="22"/>
        </w:rPr>
        <w:t xml:space="preserve">The amount of variation in the </w:t>
      </w:r>
      <w:r w:rsidR="00310D30">
        <w:rPr>
          <w:rStyle w:val="None"/>
          <w:rFonts w:ascii="Times New Roman" w:hAnsi="Times New Roman"/>
          <w:sz w:val="22"/>
          <w:szCs w:val="22"/>
        </w:rPr>
        <w:t xml:space="preserve">surface </w:t>
      </w:r>
      <w:r w:rsidR="00170371">
        <w:rPr>
          <w:rStyle w:val="None"/>
          <w:rFonts w:ascii="Times New Roman" w:hAnsi="Times New Roman"/>
          <w:sz w:val="22"/>
          <w:szCs w:val="22"/>
        </w:rPr>
        <w:t xml:space="preserve">reflectance </w:t>
      </w:r>
      <w:r w:rsidR="00B85322">
        <w:rPr>
          <w:rStyle w:val="None"/>
          <w:rFonts w:ascii="Times New Roman" w:hAnsi="Times New Roman"/>
          <w:sz w:val="22"/>
          <w:szCs w:val="22"/>
        </w:rPr>
        <w:t xml:space="preserve">of the background objects was controlled by multiplying the covariance matrix of the distribution with a scalar. We generated images for six logarithmically spaced values of the covariance scalar [0, 0.01, 0.03, 0.1, 0.3, 1.0]. </w:t>
      </w:r>
      <w:r>
        <w:rPr>
          <w:rStyle w:val="None"/>
          <w:rFonts w:ascii="Times New Roman" w:hAnsi="Times New Roman"/>
          <w:sz w:val="22"/>
          <w:szCs w:val="22"/>
        </w:rPr>
        <w:t xml:space="preserve">We imposed a physical realizability condition on the spectral samples by ensuring that the reflectance at each spectral frequency was within 0 and 1. Due to this condition, the variance of the generated spectral samples </w:t>
      </w:r>
      <w:r w:rsidR="00B85322">
        <w:rPr>
          <w:rStyle w:val="None"/>
          <w:rFonts w:ascii="Times New Roman" w:hAnsi="Times New Roman"/>
          <w:sz w:val="22"/>
          <w:szCs w:val="22"/>
        </w:rPr>
        <w:t xml:space="preserve">for some covariance scalars </w:t>
      </w:r>
      <w:r>
        <w:rPr>
          <w:rStyle w:val="None"/>
          <w:rFonts w:ascii="Times New Roman" w:hAnsi="Times New Roman"/>
          <w:sz w:val="22"/>
          <w:szCs w:val="22"/>
        </w:rPr>
        <w:t xml:space="preserve">was lower than the variance of the multi-normal distribution. </w:t>
      </w:r>
    </w:p>
    <w:p w14:paraId="518787D4" w14:textId="357B7C86" w:rsidR="0016741F" w:rsidRPr="0095296C" w:rsidRDefault="00F9135E"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power spectrum of the light sources was chosen as standard daylight D65 spectrum. We normalized the D65 spectrum by its mean power to get the relative spectral shape. This was </w:t>
      </w:r>
      <w:r w:rsidR="00616A56">
        <w:rPr>
          <w:rStyle w:val="None"/>
          <w:rFonts w:ascii="Times New Roman" w:hAnsi="Times New Roman"/>
          <w:sz w:val="22"/>
          <w:szCs w:val="22"/>
        </w:rPr>
        <w:t xml:space="preserve">multiplied </w:t>
      </w:r>
      <w:r>
        <w:rPr>
          <w:rStyle w:val="None"/>
          <w:rFonts w:ascii="Times New Roman" w:hAnsi="Times New Roman"/>
          <w:sz w:val="22"/>
          <w:szCs w:val="22"/>
        </w:rPr>
        <w:t xml:space="preserve">by a fixed scalar </w:t>
      </w:r>
      <w:r w:rsidR="00616A56">
        <w:rPr>
          <w:rStyle w:val="None"/>
          <w:rFonts w:ascii="Times New Roman" w:hAnsi="Times New Roman"/>
          <w:sz w:val="22"/>
          <w:szCs w:val="22"/>
        </w:rPr>
        <w:t xml:space="preserve">with an arbitrarily chosen value of 5 </w:t>
      </w:r>
      <w:r>
        <w:rPr>
          <w:rStyle w:val="None"/>
          <w:rFonts w:ascii="Times New Roman" w:hAnsi="Times New Roman"/>
          <w:sz w:val="22"/>
          <w:szCs w:val="22"/>
        </w:rPr>
        <w:t xml:space="preserve">to get the </w:t>
      </w:r>
      <w:r w:rsidR="00616A56">
        <w:rPr>
          <w:rStyle w:val="None"/>
          <w:rFonts w:ascii="Times New Roman" w:hAnsi="Times New Roman"/>
          <w:sz w:val="22"/>
          <w:szCs w:val="22"/>
        </w:rPr>
        <w:t xml:space="preserve">illuminant </w:t>
      </w:r>
      <w:r>
        <w:rPr>
          <w:rStyle w:val="None"/>
          <w:rFonts w:ascii="Times New Roman" w:hAnsi="Times New Roman"/>
          <w:sz w:val="22"/>
          <w:szCs w:val="22"/>
        </w:rPr>
        <w:t xml:space="preserve">spectrum. </w:t>
      </w:r>
      <w:r w:rsidR="00616A56">
        <w:rPr>
          <w:rStyle w:val="None"/>
          <w:rFonts w:ascii="Times New Roman" w:hAnsi="Times New Roman"/>
          <w:sz w:val="22"/>
          <w:szCs w:val="22"/>
        </w:rPr>
        <w:t xml:space="preserve">This spectrum was used for </w:t>
      </w:r>
      <w:r>
        <w:rPr>
          <w:rStyle w:val="None"/>
          <w:rFonts w:ascii="Times New Roman" w:hAnsi="Times New Roman"/>
          <w:sz w:val="22"/>
          <w:szCs w:val="22"/>
        </w:rPr>
        <w:t>all light sources in the visual scene.</w:t>
      </w:r>
      <w:r w:rsidR="00573088">
        <w:rPr>
          <w:rStyle w:val="None"/>
          <w:rFonts w:ascii="Times New Roman" w:hAnsi="Times New Roman"/>
          <w:sz w:val="22"/>
          <w:szCs w:val="22"/>
        </w:rPr>
        <w:t xml:space="preserve"> </w:t>
      </w:r>
      <w:r w:rsidR="00616A56">
        <w:rPr>
          <w:rStyle w:val="None"/>
          <w:rFonts w:ascii="Times New Roman" w:hAnsi="Times New Roman"/>
          <w:sz w:val="22"/>
          <w:szCs w:val="22"/>
        </w:rPr>
        <w:t xml:space="preserve">We then scaled the rendered image dataset so that the maximum linear monitor input value (across the entire dataset) needed to render the images on the display was 0.9. </w:t>
      </w:r>
    </w:p>
    <w:p w14:paraId="2A8D17CD" w14:textId="78C6EFEC" w:rsidR="00151AF7" w:rsidRDefault="00AF05E8" w:rsidP="00F9135E">
      <w:pPr>
        <w:pStyle w:val="Default"/>
        <w:spacing w:before="0" w:after="270"/>
        <w:rPr>
          <w:rStyle w:val="None"/>
          <w:rFonts w:ascii="Times New Roman" w:hAnsi="Times New Roman"/>
          <w:sz w:val="22"/>
          <w:szCs w:val="22"/>
        </w:rPr>
      </w:pPr>
      <w:r>
        <w:rPr>
          <w:rFonts w:ascii="Times New Roman" w:hAnsi="Times New Roman"/>
          <w:b/>
          <w:bCs/>
          <w:sz w:val="22"/>
          <w:szCs w:val="22"/>
        </w:rPr>
        <w:t xml:space="preserve">5.10 </w:t>
      </w:r>
      <w:r w:rsidR="00F9135E">
        <w:rPr>
          <w:rFonts w:ascii="Times New Roman" w:hAnsi="Times New Roman"/>
          <w:b/>
          <w:bCs/>
          <w:sz w:val="22"/>
          <w:szCs w:val="22"/>
        </w:rPr>
        <w:t>Psychometric Function</w:t>
      </w:r>
    </w:p>
    <w:p w14:paraId="7206B388" w14:textId="7E841E3B"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acquisition. Each acquisition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(Prins &amp; Kingdom, 2018)</w:t>
      </w:r>
      <w:r w:rsidR="00B66158">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function: threshold, slope, lapse rate and guess rate. While estimating the parameters, the lapse rate was set equal to the guess rate and was forced to be in the range [0</w:t>
      </w:r>
      <w:r w:rsidR="006C62B0">
        <w:rPr>
          <w:rStyle w:val="None"/>
          <w:rFonts w:ascii="Times New Roman" w:hAnsi="Times New Roman"/>
          <w:sz w:val="22"/>
          <w:szCs w:val="22"/>
        </w:rPr>
        <w:t>,</w:t>
      </w:r>
      <w:r>
        <w:rPr>
          <w:rStyle w:val="None"/>
          <w:rFonts w:ascii="Times New Roman" w:hAnsi="Times New Roman"/>
          <w:sz w:val="22"/>
          <w:szCs w:val="22"/>
        </w:rPr>
        <w:t xml:space="preserve"> 0.05]. The model was fit to the data using maximum likelihood method. The threshold was obtained as the difference between the LRFs at proportion comparison chosen </w:t>
      </w:r>
      <w:r w:rsidR="00EA38F0">
        <w:rPr>
          <w:rStyle w:val="None"/>
          <w:rFonts w:ascii="Times New Roman" w:hAnsi="Times New Roman"/>
          <w:sz w:val="22"/>
          <w:szCs w:val="22"/>
        </w:rPr>
        <w:t>0.76</w:t>
      </w:r>
      <w:r>
        <w:rPr>
          <w:rStyle w:val="None"/>
          <w:rFonts w:ascii="Times New Roman" w:hAnsi="Times New Roman"/>
          <w:sz w:val="22"/>
          <w:szCs w:val="22"/>
        </w:rPr>
        <w:t xml:space="preserve"> and 0.50 as obtained from the cumulative gaussian fit.</w:t>
      </w:r>
    </w:p>
    <w:p w14:paraId="2AF3C369" w14:textId="25024167" w:rsidR="00151AF7" w:rsidRDefault="00AF05E8" w:rsidP="00F9135E">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t xml:space="preserve">5.11 </w:t>
      </w:r>
      <w:r w:rsidR="00F9135E" w:rsidRPr="00374B95">
        <w:rPr>
          <w:rFonts w:ascii="Times New Roman" w:hAnsi="Times New Roman" w:cs="Times New Roman"/>
          <w:b/>
          <w:bCs/>
          <w:sz w:val="22"/>
          <w:szCs w:val="22"/>
        </w:rPr>
        <w:t>Signal Detection</w:t>
      </w:r>
      <w:r w:rsidR="00DD3527">
        <w:rPr>
          <w:rFonts w:ascii="Times New Roman" w:hAnsi="Times New Roman" w:cs="Times New Roman"/>
          <w:b/>
          <w:bCs/>
          <w:sz w:val="22"/>
          <w:szCs w:val="22"/>
        </w:rPr>
        <w:t xml:space="preserve"> </w:t>
      </w:r>
      <w:r w:rsidR="00274F9F">
        <w:rPr>
          <w:rFonts w:ascii="Times New Roman" w:hAnsi="Times New Roman" w:cs="Times New Roman"/>
          <w:b/>
          <w:bCs/>
          <w:sz w:val="22"/>
          <w:szCs w:val="22"/>
        </w:rPr>
        <w:t xml:space="preserve">Theory </w:t>
      </w:r>
      <w:r w:rsidR="00DD3527">
        <w:rPr>
          <w:rFonts w:ascii="Times New Roman" w:hAnsi="Times New Roman" w:cs="Times New Roman"/>
          <w:b/>
          <w:bCs/>
          <w:sz w:val="22"/>
          <w:szCs w:val="22"/>
        </w:rPr>
        <w:t>Model</w:t>
      </w:r>
    </w:p>
    <w:p w14:paraId="026C9006" w14:textId="2E92E6F7" w:rsidR="00F4170D" w:rsidRPr="008A2584" w:rsidRDefault="00DD3527" w:rsidP="00F9135E">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w:t>
      </w:r>
      <w:r w:rsidR="00F9135E">
        <w:rPr>
          <w:rStyle w:val="None"/>
          <w:rFonts w:ascii="Times New Roman" w:eastAsia="Times New Roman" w:hAnsi="Times New Roman" w:cs="Times New Roman"/>
          <w:sz w:val="22"/>
          <w:szCs w:val="22"/>
        </w:rPr>
        <w:t xml:space="preserve"> </w:t>
      </w:r>
      <w:r w:rsidR="00355BA9">
        <w:rPr>
          <w:rStyle w:val="None"/>
          <w:rFonts w:ascii="Times New Roman" w:eastAsia="Times New Roman" w:hAnsi="Times New Roman" w:cs="Times New Roman"/>
          <w:sz w:val="22"/>
          <w:szCs w:val="22"/>
        </w:rPr>
        <w:t xml:space="preserve">signal detection </w:t>
      </w:r>
      <w:r w:rsidR="00F9135E">
        <w:rPr>
          <w:rStyle w:val="None"/>
          <w:rFonts w:ascii="Times New Roman" w:eastAsia="Times New Roman" w:hAnsi="Times New Roman" w:cs="Times New Roman"/>
          <w:sz w:val="22"/>
          <w:szCs w:val="22"/>
        </w:rPr>
        <w:t xml:space="preserve">theory </w:t>
      </w:r>
      <w:r w:rsidR="00B66158">
        <w:rPr>
          <w:rStyle w:val="None"/>
          <w:rFonts w:ascii="Times New Roman" w:eastAsia="Times New Roman" w:hAnsi="Times New Roman" w:cs="Times New Roman"/>
          <w:sz w:val="22"/>
          <w:szCs w:val="22"/>
        </w:rPr>
        <w:fldChar w:fldCharType="begin"/>
      </w:r>
      <w:r w:rsidR="00B66158">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sidR="00B66158">
        <w:rPr>
          <w:rStyle w:val="None"/>
          <w:rFonts w:ascii="Times New Roman" w:eastAsia="Times New Roman" w:hAnsi="Times New Roman" w:cs="Times New Roman"/>
          <w:sz w:val="22"/>
          <w:szCs w:val="22"/>
        </w:rPr>
        <w:fldChar w:fldCharType="separate"/>
      </w:r>
      <w:r w:rsidR="00B66158">
        <w:rPr>
          <w:rStyle w:val="None"/>
          <w:rFonts w:ascii="Times New Roman" w:eastAsia="Times New Roman" w:hAnsi="Times New Roman" w:cs="Times New Roman"/>
          <w:noProof/>
          <w:sz w:val="22"/>
          <w:szCs w:val="22"/>
        </w:rPr>
        <w:t>(Green, 1996)</w:t>
      </w:r>
      <w:r w:rsidR="00B66158">
        <w:rPr>
          <w:rStyle w:val="None"/>
          <w:rFonts w:ascii="Times New Roman" w:eastAsia="Times New Roman" w:hAnsi="Times New Roman" w:cs="Times New Roman"/>
          <w:sz w:val="22"/>
          <w:szCs w:val="22"/>
        </w:rPr>
        <w:fldChar w:fldCharType="end"/>
      </w:r>
      <w:r w:rsidR="00F9135E">
        <w:rPr>
          <w:rStyle w:val="None"/>
          <w:rFonts w:ascii="Times New Roman" w:eastAsia="Times New Roman" w:hAnsi="Times New Roman" w:cs="Times New Roman"/>
          <w:sz w:val="22"/>
          <w:szCs w:val="22"/>
        </w:rPr>
        <w:t xml:space="preserve">. We model the </w:t>
      </w:r>
      <w:r w:rsidR="005C5833">
        <w:rPr>
          <w:rStyle w:val="None"/>
          <w:rFonts w:ascii="Times New Roman" w:eastAsia="Times New Roman" w:hAnsi="Times New Roman" w:cs="Times New Roman"/>
          <w:sz w:val="22"/>
          <w:szCs w:val="22"/>
        </w:rPr>
        <w:t>visual response</w:t>
      </w:r>
      <w:r w:rsidR="00F9135E">
        <w:rPr>
          <w:rStyle w:val="None"/>
          <w:rFonts w:ascii="Times New Roman" w:eastAsia="Times New Roman" w:hAnsi="Times New Roman" w:cs="Times New Roman"/>
          <w:sz w:val="22"/>
          <w:szCs w:val="22"/>
        </w:rPr>
        <w:t xml:space="preserve"> </w:t>
      </w:r>
      <w:r w:rsidR="00BF76F5">
        <w:rPr>
          <w:rStyle w:val="None"/>
          <w:rFonts w:ascii="Times New Roman" w:eastAsia="Times New Roman" w:hAnsi="Times New Roman" w:cs="Times New Roman"/>
          <w:sz w:val="22"/>
          <w:szCs w:val="22"/>
        </w:rPr>
        <w:t xml:space="preserve">to </w:t>
      </w:r>
      <w:r w:rsidR="00616A56">
        <w:rPr>
          <w:rStyle w:val="None"/>
          <w:rFonts w:ascii="Times New Roman" w:eastAsia="Times New Roman" w:hAnsi="Times New Roman" w:cs="Times New Roman"/>
          <w:sz w:val="22"/>
          <w:szCs w:val="22"/>
        </w:rPr>
        <w:t xml:space="preserve">the target object in </w:t>
      </w:r>
      <w:r w:rsidR="00BF76F5">
        <w:rPr>
          <w:rStyle w:val="None"/>
          <w:rFonts w:ascii="Times New Roman" w:eastAsia="Times New Roman" w:hAnsi="Times New Roman" w:cs="Times New Roman"/>
          <w:sz w:val="22"/>
          <w:szCs w:val="22"/>
        </w:rPr>
        <w:t xml:space="preserve">each image by a univariate </w:t>
      </w:r>
      <w:r w:rsidR="00F9135E">
        <w:rPr>
          <w:rStyle w:val="None"/>
          <w:rFonts w:ascii="Times New Roman" w:eastAsia="Times New Roman" w:hAnsi="Times New Roman" w:cs="Times New Roman"/>
          <w:sz w:val="22"/>
          <w:szCs w:val="22"/>
        </w:rPr>
        <w:t xml:space="preserve">internal </w:t>
      </w:r>
      <w:r w:rsidR="005665BC">
        <w:rPr>
          <w:rStyle w:val="None"/>
          <w:rFonts w:ascii="Times New Roman" w:eastAsia="Times New Roman" w:hAnsi="Times New Roman" w:cs="Times New Roman"/>
          <w:sz w:val="22"/>
          <w:szCs w:val="22"/>
        </w:rPr>
        <w:t xml:space="preserve">representation denoted by the </w:t>
      </w:r>
      <w:r w:rsidR="00F9135E">
        <w:rPr>
          <w:rStyle w:val="None"/>
          <w:rFonts w:ascii="Times New Roman" w:eastAsia="Times New Roman" w:hAnsi="Times New Roman" w:cs="Times New Roman"/>
          <w:sz w:val="22"/>
          <w:szCs w:val="22"/>
        </w:rPr>
        <w:t xml:space="preserve">variable </w:t>
      </w:r>
      <m:oMath>
        <m:r>
          <w:rPr>
            <w:rStyle w:val="None"/>
            <w:rFonts w:ascii="Cambria Math" w:eastAsia="Times New Roman" w:hAnsi="Cambria Math" w:cs="Times New Roman"/>
            <w:sz w:val="22"/>
            <w:szCs w:val="22"/>
          </w:rPr>
          <m:t>z</m:t>
        </m:r>
      </m:oMath>
      <w:r w:rsidR="00BF76F5">
        <w:rPr>
          <w:rStyle w:val="None"/>
          <w:rFonts w:ascii="Times New Roman" w:eastAsia="Times New Roman" w:hAnsi="Times New Roman" w:cs="Times New Roman"/>
          <w:sz w:val="22"/>
          <w:szCs w:val="22"/>
        </w:rPr>
        <w:t xml:space="preserve">. This variable </w:t>
      </w:r>
      <w:r w:rsidR="00F9135E">
        <w:rPr>
          <w:rStyle w:val="None"/>
          <w:rFonts w:ascii="Times New Roman" w:eastAsia="Times New Roman" w:hAnsi="Times New Roman" w:cs="Times New Roman"/>
          <w:sz w:val="22"/>
          <w:szCs w:val="22"/>
        </w:rPr>
        <w:t xml:space="preserve">depends on the image </w:t>
      </w:r>
      <w:r w:rsidR="00BF76F5">
        <w:rPr>
          <w:rStyle w:val="None"/>
          <w:rFonts w:ascii="Times New Roman" w:eastAsia="Times New Roman" w:hAnsi="Times New Roman" w:cs="Times New Roman"/>
          <w:sz w:val="22"/>
          <w:szCs w:val="22"/>
        </w:rPr>
        <w:t>and is perturbed by noise</w:t>
      </w:r>
      <w:r w:rsidR="00F9135E">
        <w:rPr>
          <w:rStyle w:val="None"/>
          <w:rFonts w:ascii="Times New Roman" w:eastAsia="Times New Roman" w:hAnsi="Times New Roman" w:cs="Times New Roman"/>
          <w:sz w:val="22"/>
          <w:szCs w:val="22"/>
        </w:rPr>
        <w:t xml:space="preserve">. </w:t>
      </w:r>
      <w:r w:rsidR="00BF76F5">
        <w:rPr>
          <w:rStyle w:val="None"/>
          <w:rFonts w:ascii="Times New Roman" w:eastAsia="Times New Roman" w:hAnsi="Times New Roman" w:cs="Times New Roman"/>
          <w:sz w:val="22"/>
          <w:szCs w:val="22"/>
        </w:rPr>
        <w:t xml:space="preserve">We assume that for any fixed image, </w:t>
      </w:r>
      <m:oMath>
        <m:r>
          <w:rPr>
            <w:rStyle w:val="None"/>
            <w:rFonts w:ascii="Cambria Math" w:eastAsia="Times New Roman" w:hAnsi="Cambria Math" w:cs="Times New Roman"/>
            <w:sz w:val="22"/>
            <w:szCs w:val="22"/>
          </w:rPr>
          <m:t>z</m:t>
        </m:r>
      </m:oMath>
      <w:r w:rsidR="00F9135E">
        <w:rPr>
          <w:rStyle w:val="None"/>
          <w:rFonts w:ascii="Times New Roman" w:eastAsia="Times New Roman" w:hAnsi="Times New Roman" w:cs="Times New Roman"/>
          <w:sz w:val="22"/>
          <w:szCs w:val="22"/>
        </w:rPr>
        <w:t xml:space="preserve"> is </w:t>
      </w:r>
      <w:r w:rsidR="00BF76F5">
        <w:rPr>
          <w:rStyle w:val="None"/>
          <w:rFonts w:ascii="Times New Roman" w:eastAsia="Times New Roman" w:hAnsi="Times New Roman" w:cs="Times New Roman"/>
          <w:sz w:val="22"/>
          <w:szCs w:val="22"/>
        </w:rPr>
        <w:t xml:space="preserve">a </w:t>
      </w:r>
      <w:r w:rsidR="00F9135E">
        <w:rPr>
          <w:rStyle w:val="None"/>
          <w:rFonts w:ascii="Times New Roman" w:eastAsia="Times New Roman" w:hAnsi="Times New Roman" w:cs="Times New Roman"/>
          <w:sz w:val="22"/>
          <w:szCs w:val="22"/>
        </w:rPr>
        <w:t xml:space="preserve">Gaussian distributed random variable </w:t>
      </w:r>
      <w:r w:rsidR="00BF76F5">
        <w:rPr>
          <w:rStyle w:val="None"/>
          <w:rFonts w:ascii="Times New Roman" w:eastAsia="Times New Roman" w:hAnsi="Times New Roman" w:cs="Times New Roman"/>
          <w:sz w:val="22"/>
          <w:szCs w:val="22"/>
        </w:rPr>
        <w:t>whose</w:t>
      </w:r>
      <w:r w:rsidR="00F9135E">
        <w:rPr>
          <w:rStyle w:val="None"/>
          <w:rFonts w:ascii="Times New Roman" w:eastAsia="Times New Roman" w:hAnsi="Times New Roman" w:cs="Times New Roman"/>
          <w:sz w:val="22"/>
          <w:szCs w:val="22"/>
        </w:rPr>
        <w:t xml:space="preserve"> mean </w:t>
      </w:r>
      <w:r w:rsidR="00BF76F5">
        <w:rPr>
          <w:rStyle w:val="None"/>
          <w:rFonts w:ascii="Times New Roman" w:eastAsia="Times New Roman" w:hAnsi="Times New Roman" w:cs="Times New Roman"/>
          <w:sz w:val="22"/>
          <w:szCs w:val="22"/>
        </w:rPr>
        <w:t xml:space="preserve">depends </w:t>
      </w:r>
      <w:r w:rsidR="00F9135E">
        <w:rPr>
          <w:rStyle w:val="None"/>
          <w:rFonts w:ascii="Times New Roman" w:eastAsia="Times New Roman" w:hAnsi="Times New Roman" w:cs="Times New Roman"/>
          <w:sz w:val="22"/>
          <w:szCs w:val="22"/>
        </w:rPr>
        <w:t xml:space="preserve">on the target object </w:t>
      </w:r>
      <w:r w:rsidR="00BF76F5">
        <w:rPr>
          <w:rStyle w:val="None"/>
          <w:rFonts w:ascii="Times New Roman" w:eastAsia="Times New Roman" w:hAnsi="Times New Roman" w:cs="Times New Roman"/>
          <w:sz w:val="22"/>
          <w:szCs w:val="22"/>
        </w:rPr>
        <w:t xml:space="preserve">LRF. </w:t>
      </w:r>
      <w:r w:rsidR="00F4170D">
        <w:rPr>
          <w:rStyle w:val="None"/>
          <w:rFonts w:ascii="Times New Roman" w:eastAsia="Times New Roman" w:hAnsi="Times New Roman" w:cs="Times New Roman"/>
          <w:sz w:val="22"/>
          <w:szCs w:val="22"/>
        </w:rPr>
        <w:t xml:space="preserve">For each image, </w:t>
      </w:r>
      <w:r w:rsidR="00FE7CC3">
        <w:rPr>
          <w:rStyle w:val="None"/>
          <w:rFonts w:ascii="Times New Roman" w:eastAsia="Times New Roman" w:hAnsi="Times New Roman" w:cs="Times New Roman"/>
          <w:sz w:val="22"/>
          <w:szCs w:val="22"/>
        </w:rPr>
        <w:t xml:space="preserve">we assume that </w:t>
      </w:r>
      <m:oMath>
        <m:r>
          <w:rPr>
            <w:rStyle w:val="None"/>
            <w:rFonts w:ascii="Cambria Math" w:eastAsia="Times New Roman" w:hAnsi="Cambria Math" w:cs="Times New Roman"/>
            <w:sz w:val="22"/>
            <w:szCs w:val="22"/>
          </w:rPr>
          <m:t>z</m:t>
        </m:r>
      </m:oMath>
      <w:r w:rsidR="00F4170D">
        <w:rPr>
          <w:rStyle w:val="None"/>
          <w:rFonts w:ascii="Times New Roman" w:eastAsia="Times New Roman" w:hAnsi="Times New Roman" w:cs="Times New Roman"/>
          <w:sz w:val="22"/>
          <w:szCs w:val="22"/>
        </w:rPr>
        <w:t xml:space="preserve"> is perturbed on a trial-by-trial basis by independent </w:t>
      </w:r>
      <w:r w:rsidR="00FE7CC3">
        <w:rPr>
          <w:rStyle w:val="None"/>
          <w:rFonts w:ascii="Times New Roman" w:eastAsia="Times New Roman" w:hAnsi="Times New Roman" w:cs="Times New Roman"/>
          <w:sz w:val="22"/>
          <w:szCs w:val="22"/>
        </w:rPr>
        <w:t xml:space="preserve">zero-mean </w:t>
      </w:r>
      <w:r w:rsidR="00F4170D">
        <w:rPr>
          <w:rStyle w:val="None"/>
          <w:rFonts w:ascii="Times New Roman" w:eastAsia="Times New Roman" w:hAnsi="Times New Roman" w:cs="Times New Roman"/>
          <w:sz w:val="22"/>
          <w:szCs w:val="22"/>
        </w:rPr>
        <w:t xml:space="preserve">Gaussian noise, and we assume that the variance this noise is the same for the response to all images. We refer to the noise that perturbs </w:t>
      </w:r>
      <m:oMath>
        <m:r>
          <w:rPr>
            <w:rStyle w:val="None"/>
            <w:rFonts w:ascii="Cambria Math" w:eastAsia="Times New Roman" w:hAnsi="Cambria Math" w:cs="Times New Roman"/>
            <w:sz w:val="22"/>
            <w:szCs w:val="22"/>
          </w:rPr>
          <m:t>z</m:t>
        </m:r>
      </m:oMath>
      <w:r w:rsidR="00F4170D">
        <w:rPr>
          <w:rStyle w:val="None"/>
          <w:rFonts w:ascii="Times New Roman" w:eastAsia="Times New Roman" w:hAnsi="Times New Roman" w:cs="Times New Roman"/>
          <w:sz w:val="22"/>
          <w:szCs w:val="22"/>
        </w:rPr>
        <w:t xml:space="preserve"> for a fixed image as the internal </w:t>
      </w:r>
      <w:r w:rsidR="00762AD3">
        <w:rPr>
          <w:rStyle w:val="None"/>
          <w:rFonts w:ascii="Times New Roman" w:eastAsia="Times New Roman" w:hAnsi="Times New Roman" w:cs="Times New Roman"/>
          <w:sz w:val="22"/>
          <w:szCs w:val="22"/>
        </w:rPr>
        <w:t>noise and</w:t>
      </w:r>
      <w:r w:rsidR="00F4170D">
        <w:rPr>
          <w:rStyle w:val="None"/>
          <w:rFonts w:ascii="Times New Roman" w:eastAsia="Times New Roman" w:hAnsi="Times New Roman" w:cs="Times New Roman"/>
          <w:sz w:val="22"/>
          <w:szCs w:val="22"/>
        </w:rPr>
        <w:t xml:space="preserve"> </w:t>
      </w:r>
      <w:r w:rsidR="00B31C7F">
        <w:rPr>
          <w:rStyle w:val="None"/>
          <w:rFonts w:ascii="Times New Roman" w:eastAsia="Times New Roman" w:hAnsi="Times New Roman" w:cs="Times New Roman"/>
          <w:sz w:val="22"/>
          <w:szCs w:val="22"/>
        </w:rPr>
        <w:t>denote</w:t>
      </w:r>
      <w:r w:rsidR="00F4170D">
        <w:rPr>
          <w:rStyle w:val="None"/>
          <w:rFonts w:ascii="Times New Roman" w:eastAsia="Times New Roman" w:hAnsi="Times New Roman" w:cs="Times New Roman"/>
          <w:sz w:val="22"/>
          <w:szCs w:val="22"/>
        </w:rPr>
        <w:t xml:space="preserve"> its variance</w:t>
      </w:r>
      <w:r w:rsidR="00B31C7F">
        <w:rPr>
          <w:rStyle w:val="None"/>
          <w:rFonts w:ascii="Times New Roman" w:eastAsia="Times New Roman" w:hAnsi="Times New Roman" w:cs="Times New Roman"/>
          <w:sz w:val="22"/>
          <w:szCs w:val="22"/>
        </w:rPr>
        <w:t xml:space="preserve"> as</w:t>
      </w:r>
      <w:r w:rsidR="00F4170D">
        <w:rPr>
          <w:rStyle w:val="None"/>
          <w:rFonts w:ascii="Times New Roman" w:eastAsia="Times New Roman" w:hAnsi="Times New Roman" w:cs="Times New Roman"/>
          <w:sz w:val="22"/>
          <w:szCs w:val="22"/>
        </w:rPr>
        <w:t xml:space="preserv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sidR="006116DF">
        <w:rPr>
          <w:rStyle w:val="None"/>
          <w:rFonts w:ascii="Times New Roman" w:eastAsia="Times New Roman" w:hAnsi="Times New Roman" w:cs="Times New Roman"/>
          <w:sz w:val="22"/>
          <w:szCs w:val="22"/>
        </w:rPr>
        <w:t xml:space="preserve"> For each trial of the experiment, </w:t>
      </w:r>
      <m:oMath>
        <m:r>
          <w:rPr>
            <w:rStyle w:val="None"/>
            <w:rFonts w:ascii="Cambria Math" w:eastAsia="Times New Roman" w:hAnsi="Cambria Math" w:cs="Times New Roman"/>
            <w:sz w:val="22"/>
            <w:szCs w:val="22"/>
          </w:rPr>
          <m:t>z</m:t>
        </m:r>
      </m:oMath>
      <w:r w:rsidR="006116DF">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sidR="006116DF">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sidR="006116DF">
        <w:rPr>
          <w:rStyle w:val="None"/>
          <w:rFonts w:ascii="Times New Roman" w:eastAsia="Times New Roman" w:hAnsi="Times New Roman" w:cs="Times New Roman"/>
          <w:sz w:val="22"/>
          <w:szCs w:val="22"/>
        </w:rPr>
        <w:t xml:space="preserve">, one for </w:t>
      </w:r>
      <w:r w:rsidR="00F7675B">
        <w:rPr>
          <w:rStyle w:val="None"/>
          <w:rFonts w:ascii="Times New Roman" w:eastAsia="Times New Roman" w:hAnsi="Times New Roman" w:cs="Times New Roman"/>
          <w:sz w:val="22"/>
          <w:szCs w:val="22"/>
        </w:rPr>
        <w:t>the interval containing the standard and the other for the interval containing the comparison</w:t>
      </w:r>
      <w:r w:rsidR="006116DF">
        <w:rPr>
          <w:rStyle w:val="None"/>
          <w:rFonts w:ascii="Times New Roman" w:eastAsia="Times New Roman" w:hAnsi="Times New Roman" w:cs="Times New Roman"/>
          <w:sz w:val="22"/>
          <w:szCs w:val="22"/>
        </w:rPr>
        <w:t>.</w:t>
      </w:r>
    </w:p>
    <w:p w14:paraId="380B7563" w14:textId="54263EC1" w:rsidR="006116DF" w:rsidRDefault="00F4170D" w:rsidP="00F9135E">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w:t>
      </w:r>
      <w:r w:rsidR="00A71877">
        <w:rPr>
          <w:rStyle w:val="None"/>
          <w:rFonts w:ascii="Times New Roman" w:eastAsia="Times New Roman" w:hAnsi="Times New Roman" w:cs="Times New Roman"/>
          <w:sz w:val="22"/>
          <w:szCs w:val="22"/>
        </w:rPr>
        <w:t xml:space="preserve">a </w:t>
      </w:r>
      <w:r>
        <w:rPr>
          <w:rStyle w:val="None"/>
          <w:rFonts w:ascii="Times New Roman" w:eastAsia="Times New Roman" w:hAnsi="Times New Roman" w:cs="Times New Roman"/>
          <w:sz w:val="22"/>
          <w:szCs w:val="22"/>
        </w:rPr>
        <w:t xml:space="preserve">particular </w:t>
      </w:r>
      <w:r w:rsidR="00A71877">
        <w:rPr>
          <w:rStyle w:val="None"/>
          <w:rFonts w:ascii="Times New Roman" w:eastAsia="Times New Roman" w:hAnsi="Times New Roman" w:cs="Times New Roman"/>
          <w:sz w:val="22"/>
          <w:szCs w:val="22"/>
        </w:rPr>
        <w:t>pair</w:t>
      </w:r>
      <w:r>
        <w:rPr>
          <w:rStyle w:val="None"/>
          <w:rFonts w:ascii="Times New Roman" w:eastAsia="Times New Roman" w:hAnsi="Times New Roman" w:cs="Times New Roman"/>
          <w:sz w:val="22"/>
          <w:szCs w:val="22"/>
        </w:rPr>
        <w:t xml:space="preserve"> of target standard and comparison LRF</w:t>
      </w:r>
      <w:r w:rsidR="00444209">
        <w:rPr>
          <w:rStyle w:val="None"/>
          <w:rFonts w:ascii="Times New Roman" w:eastAsia="Times New Roman" w:hAnsi="Times New Roman" w:cs="Times New Roman"/>
          <w:sz w:val="22"/>
          <w:szCs w:val="22"/>
        </w:rPr>
        <w:t>s</w:t>
      </w:r>
      <w:r>
        <w:rPr>
          <w:rStyle w:val="None"/>
          <w:rFonts w:ascii="Times New Roman" w:eastAsia="Times New Roman" w:hAnsi="Times New Roman" w:cs="Times New Roman"/>
          <w:sz w:val="22"/>
          <w:szCs w:val="22"/>
        </w:rPr>
        <w:t xml:space="preserve">, performance depends both on the difference between the </w:t>
      </w:r>
      <w:r w:rsidR="002141C0">
        <w:rPr>
          <w:rStyle w:val="None"/>
          <w:rFonts w:ascii="Times New Roman" w:eastAsia="Times New Roman" w:hAnsi="Times New Roman" w:cs="Times New Roman"/>
          <w:sz w:val="22"/>
          <w:szCs w:val="22"/>
        </w:rPr>
        <w:t xml:space="preserve">expected </w:t>
      </w:r>
      <w:r>
        <w:rPr>
          <w:rStyle w:val="None"/>
          <w:rFonts w:ascii="Times New Roman" w:eastAsia="Times New Roman" w:hAnsi="Times New Roman" w:cs="Times New Roman"/>
          <w:sz w:val="22"/>
          <w:szCs w:val="22"/>
        </w:rPr>
        <w:t>value</w:t>
      </w:r>
      <w:r w:rsidR="00217A99">
        <w:rPr>
          <w:rStyle w:val="None"/>
          <w:rFonts w:ascii="Times New Roman" w:eastAsia="Times New Roman" w:hAnsi="Times New Roman" w:cs="Times New Roman"/>
          <w:sz w:val="22"/>
          <w:szCs w:val="22"/>
        </w:rPr>
        <w:t>s</w:t>
      </w:r>
      <w:r>
        <w:rPr>
          <w:rStyle w:val="None"/>
          <w:rFonts w:ascii="Times New Roman" w:eastAsia="Times New Roman" w:hAnsi="Times New Roman" w:cs="Times New Roman"/>
          <w:sz w:val="22"/>
          <w:szCs w:val="22"/>
        </w:rPr>
        <w:t xml:space="preserve"> of </w:t>
      </w:r>
      <m:oMath>
        <m:r>
          <w:rPr>
            <w:rStyle w:val="None"/>
            <w:rFonts w:ascii="Cambria Math" w:eastAsia="Times New Roman" w:hAnsi="Cambria Math" w:cs="Times New Roman"/>
            <w:sz w:val="22"/>
            <w:szCs w:val="22"/>
          </w:rPr>
          <m:t>z</m:t>
        </m:r>
      </m:oMath>
      <w:r w:rsidR="00FE7CC3">
        <w:rPr>
          <w:rStyle w:val="None"/>
          <w:rFonts w:ascii="Times New Roman" w:eastAsia="Times New Roman" w:hAnsi="Times New Roman" w:cs="Times New Roman"/>
          <w:sz w:val="22"/>
          <w:szCs w:val="22"/>
        </w:rPr>
        <w:t xml:space="preserve"> for </w:t>
      </w:r>
      <w:r w:rsidR="00BF701F">
        <w:rPr>
          <w:rStyle w:val="None"/>
          <w:rFonts w:ascii="Times New Roman" w:eastAsia="Times New Roman" w:hAnsi="Times New Roman" w:cs="Times New Roman"/>
          <w:sz w:val="22"/>
          <w:szCs w:val="22"/>
        </w:rPr>
        <w:t xml:space="preserve">each </w:t>
      </w:r>
      <w:r w:rsidR="00FE7CC3">
        <w:rPr>
          <w:rStyle w:val="None"/>
          <w:rFonts w:ascii="Times New Roman" w:eastAsia="Times New Roman" w:hAnsi="Times New Roman" w:cs="Times New Roman"/>
          <w:sz w:val="22"/>
          <w:szCs w:val="22"/>
        </w:rPr>
        <w:t>pair</w:t>
      </w:r>
      <w:r w:rsidR="00BF701F">
        <w:rPr>
          <w:rStyle w:val="None"/>
          <w:rFonts w:ascii="Times New Roman" w:eastAsia="Times New Roman" w:hAnsi="Times New Roman" w:cs="Times New Roman"/>
          <w:sz w:val="22"/>
          <w:szCs w:val="22"/>
        </w:rPr>
        <w:t xml:space="preserve"> of LRFs</w:t>
      </w:r>
      <w:r w:rsidR="003D3FB9">
        <w:rPr>
          <w:rStyle w:val="None"/>
          <w:rFonts w:ascii="Times New Roman" w:eastAsia="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sidR="008E27E8">
        <w:rPr>
          <w:rStyle w:val="None"/>
          <w:rFonts w:ascii="Times New Roman" w:eastAsia="Times New Roman" w:hAnsi="Times New Roman" w:cs="Times New Roman"/>
          <w:sz w:val="22"/>
          <w:szCs w:val="22"/>
        </w:rPr>
        <w:t xml:space="preserve"> </w:t>
      </w:r>
      <w:r w:rsidR="003D3FB9">
        <w:rPr>
          <w:rStyle w:val="None"/>
          <w:rFonts w:ascii="Times New Roman" w:eastAsia="Times New Roman" w:hAnsi="Times New Roman" w:cs="Times New Roman"/>
          <w:sz w:val="22"/>
          <w:szCs w:val="22"/>
        </w:rPr>
        <w:t xml:space="preserve">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sidR="00616A56">
        <w:rPr>
          <w:rStyle w:val="None"/>
          <w:rFonts w:ascii="Times New Roman" w:eastAsia="Times New Roman" w:hAnsi="Times New Roman" w:cs="Times New Roman"/>
          <w:sz w:val="22"/>
          <w:szCs w:val="22"/>
        </w:rPr>
        <w:t xml:space="preserve">, </w:t>
      </w:r>
      <w:r w:rsidR="00FE7CC3">
        <w:rPr>
          <w:rStyle w:val="None"/>
          <w:rFonts w:ascii="Times New Roman" w:eastAsia="Times New Roman" w:hAnsi="Times New Roman" w:cs="Times New Roman"/>
          <w:sz w:val="22"/>
          <w:szCs w:val="22"/>
        </w:rPr>
        <w:t xml:space="preserve">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sidR="00FE7CC3">
        <w:rPr>
          <w:rStyle w:val="None"/>
          <w:rFonts w:ascii="Times New Roman" w:eastAsia="Times New Roman" w:hAnsi="Times New Roman" w:cs="Times New Roman"/>
          <w:sz w:val="22"/>
          <w:szCs w:val="22"/>
        </w:rPr>
        <w:t xml:space="preserve"> </w:t>
      </w:r>
      <w:r w:rsidR="00121672">
        <w:rPr>
          <w:rStyle w:val="None"/>
          <w:rFonts w:ascii="Times New Roman" w:eastAsia="Times New Roman" w:hAnsi="Times New Roman" w:cs="Times New Roman"/>
          <w:sz w:val="22"/>
          <w:szCs w:val="22"/>
        </w:rPr>
        <w:t>I</w:t>
      </w:r>
      <w:r w:rsidR="00FE7CC3">
        <w:rPr>
          <w:rStyle w:val="None"/>
          <w:rFonts w:ascii="Times New Roman" w:eastAsia="Times New Roman" w:hAnsi="Times New Roman" w:cs="Times New Roman"/>
          <w:sz w:val="22"/>
          <w:szCs w:val="22"/>
        </w:rPr>
        <w:t xml:space="preserve">n our experimental design we have an ensemble of images corresponding to each value </w:t>
      </w:r>
      <w:r w:rsidR="00FE7CC3">
        <w:rPr>
          <w:rStyle w:val="None"/>
          <w:rFonts w:ascii="Times New Roman" w:eastAsia="Times New Roman" w:hAnsi="Times New Roman" w:cs="Times New Roman"/>
          <w:sz w:val="22"/>
          <w:szCs w:val="22"/>
        </w:rPr>
        <w:lastRenderedPageBreak/>
        <w:t xml:space="preserve">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sidR="00FE7CC3">
        <w:rPr>
          <w:rStyle w:val="None"/>
          <w:rFonts w:ascii="Times New Roman" w:eastAsia="Times New Roman" w:hAnsi="Times New Roman" w:cs="Times New Roman"/>
          <w:sz w:val="22"/>
          <w:szCs w:val="22"/>
        </w:rPr>
        <w:t xml:space="preserve"> that corresponds to a fixe</w:t>
      </w:r>
      <w:r w:rsidR="006116DF">
        <w:rPr>
          <w:rStyle w:val="None"/>
          <w:rFonts w:ascii="Times New Roman" w:eastAsia="Times New Roman" w:hAnsi="Times New Roman" w:cs="Times New Roman"/>
          <w:sz w:val="22"/>
          <w:szCs w:val="22"/>
        </w:rPr>
        <w:t>d</w:t>
      </w:r>
      <w:r w:rsidR="00FE7CC3">
        <w:rPr>
          <w:rStyle w:val="None"/>
          <w:rFonts w:ascii="Times New Roman" w:eastAsia="Times New Roman" w:hAnsi="Times New Roman" w:cs="Times New Roman"/>
          <w:sz w:val="22"/>
          <w:szCs w:val="22"/>
        </w:rPr>
        <w:t xml:space="preserve"> target LRF. We call this the external variability, and model it as a Gaussian random variable with zero mean </w:t>
      </w:r>
      <w:r w:rsidR="006116DF">
        <w:rPr>
          <w:rStyle w:val="None"/>
          <w:rFonts w:ascii="Times New Roman" w:eastAsia="Times New Roman" w:hAnsi="Times New Roman" w:cs="Times New Roman"/>
          <w:sz w:val="22"/>
          <w:szCs w:val="22"/>
        </w:rPr>
        <w:t xml:space="preserve">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sidR="006116DF">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sidR="006116DF">
        <w:rPr>
          <w:rStyle w:val="None"/>
          <w:rFonts w:ascii="Times New Roman" w:eastAsia="Times New Roman" w:hAnsi="Times New Roman" w:cs="Times New Roman"/>
          <w:sz w:val="22"/>
          <w:szCs w:val="22"/>
        </w:rPr>
        <w:t xml:space="preserve"> depends on the experimentally chosen covariance scalar, but not on the target sphere LRF.</w:t>
      </w:r>
      <w:r w:rsidR="00FA5E1A">
        <w:rPr>
          <w:rStyle w:val="None"/>
          <w:rFonts w:ascii="Times New Roman" w:eastAsia="Times New Roman" w:hAnsi="Times New Roman" w:cs="Times New Roman"/>
          <w:sz w:val="22"/>
          <w:szCs w:val="22"/>
        </w:rPr>
        <w:t xml:space="preserve"> </w:t>
      </w:r>
      <w:r w:rsidR="0086021D">
        <w:rPr>
          <w:rStyle w:val="None"/>
          <w:rFonts w:ascii="Times New Roman" w:eastAsia="Times New Roman" w:hAnsi="Times New Roman" w:cs="Times New Roman"/>
          <w:sz w:val="22"/>
          <w:szCs w:val="22"/>
        </w:rPr>
        <w:t xml:space="preserve">Thus, </w:t>
      </w:r>
      <w:r w:rsidR="006116DF">
        <w:rPr>
          <w:rStyle w:val="None"/>
          <w:rFonts w:ascii="Times New Roman" w:eastAsia="Times New Roman" w:hAnsi="Times New Roman" w:cs="Times New Roman"/>
          <w:sz w:val="22"/>
          <w:szCs w:val="22"/>
        </w:rPr>
        <w:t>t</w:t>
      </w:r>
      <w:r>
        <w:rPr>
          <w:rStyle w:val="None"/>
          <w:rFonts w:ascii="Times New Roman" w:eastAsia="Times New Roman" w:hAnsi="Times New Roman" w:cs="Times New Roman"/>
          <w:sz w:val="22"/>
          <w:szCs w:val="22"/>
        </w:rPr>
        <w:t xml:space="preserve">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sidR="006116DF">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sidR="00DA3215">
        <w:rPr>
          <w:rStyle w:val="None"/>
          <w:rFonts w:ascii="Times New Roman" w:eastAsia="Times New Roman" w:hAnsi="Times New Roman" w:cs="Times New Roman"/>
          <w:sz w:val="22"/>
          <w:szCs w:val="22"/>
        </w:rPr>
        <w:t>,</w:t>
      </w:r>
      <w:r w:rsidR="006116DF">
        <w:rPr>
          <w:rStyle w:val="None"/>
          <w:rFonts w:ascii="Times New Roman" w:eastAsia="Times New Roman" w:hAnsi="Times New Roman" w:cs="Times New Roman"/>
          <w:sz w:val="22"/>
          <w:szCs w:val="22"/>
        </w:rPr>
        <w:t xml:space="preserve"> for a particular choice of target standard and comparison LRF and covariance scalar</w:t>
      </w:r>
      <w:r w:rsidR="00DA3215">
        <w:rPr>
          <w:rStyle w:val="None"/>
          <w:rFonts w:ascii="Times New Roman" w:eastAsia="Times New Roman" w:hAnsi="Times New Roman" w:cs="Times New Roman"/>
          <w:sz w:val="22"/>
          <w:szCs w:val="22"/>
        </w:rPr>
        <w:t>,</w:t>
      </w:r>
      <w:r w:rsidR="006116DF">
        <w:rPr>
          <w:rStyle w:val="None"/>
          <w:rFonts w:ascii="Times New Roman" w:eastAsia="Times New Roman" w:hAnsi="Times New Roman" w:cs="Times New Roman"/>
          <w:sz w:val="22"/>
          <w:szCs w:val="22"/>
        </w:rPr>
        <w:t xml:space="preserve">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sidR="00F9135E">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sidR="00F9135E">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sidR="00F9135E">
        <w:rPr>
          <w:rStyle w:val="None"/>
          <w:rFonts w:ascii="Times New Roman" w:eastAsia="Times New Roman" w:hAnsi="Times New Roman" w:cs="Times New Roman"/>
          <w:sz w:val="22"/>
          <w:szCs w:val="22"/>
        </w:rPr>
        <w:t xml:space="preserve"> is the mean </w:t>
      </w:r>
      <w:r w:rsidR="002560A5">
        <w:rPr>
          <w:rStyle w:val="None"/>
          <w:rFonts w:ascii="Times New Roman" w:eastAsia="Times New Roman" w:hAnsi="Times New Roman" w:cs="Times New Roman"/>
          <w:sz w:val="22"/>
          <w:szCs w:val="22"/>
        </w:rPr>
        <w:t xml:space="preserve">value of the internal representation </w:t>
      </w:r>
      <w:r w:rsidR="006116DF">
        <w:rPr>
          <w:rStyle w:val="None"/>
          <w:rFonts w:ascii="Times New Roman" w:eastAsia="Times New Roman" w:hAnsi="Times New Roman" w:cs="Times New Roman"/>
          <w:sz w:val="22"/>
          <w:szCs w:val="22"/>
        </w:rPr>
        <w:t xml:space="preserve">to </w:t>
      </w:r>
      <w:r w:rsidR="00F9135E">
        <w:rPr>
          <w:rStyle w:val="None"/>
          <w:rFonts w:ascii="Times New Roman" w:eastAsia="Times New Roman" w:hAnsi="Times New Roman" w:cs="Times New Roman"/>
          <w:sz w:val="22"/>
          <w:szCs w:val="22"/>
        </w:rPr>
        <w:t xml:space="preserve">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sidR="00F9135E">
        <w:rPr>
          <w:rStyle w:val="None"/>
          <w:rFonts w:ascii="Times New Roman" w:eastAsia="Times New Roman" w:hAnsi="Times New Roman" w:cs="Times New Roman"/>
          <w:sz w:val="22"/>
          <w:szCs w:val="22"/>
        </w:rPr>
        <w:t xml:space="preserve"> is the mean </w:t>
      </w:r>
      <w:r w:rsidR="004065B8">
        <w:rPr>
          <w:rStyle w:val="None"/>
          <w:rFonts w:ascii="Times New Roman" w:eastAsia="Times New Roman" w:hAnsi="Times New Roman" w:cs="Times New Roman"/>
          <w:sz w:val="22"/>
          <w:szCs w:val="22"/>
        </w:rPr>
        <w:t>value of the internal representation</w:t>
      </w:r>
      <w:r w:rsidR="004065B8" w:rsidDel="004065B8">
        <w:rPr>
          <w:rStyle w:val="None"/>
          <w:rFonts w:ascii="Times New Roman" w:eastAsia="Times New Roman" w:hAnsi="Times New Roman" w:cs="Times New Roman"/>
          <w:sz w:val="22"/>
          <w:szCs w:val="22"/>
        </w:rPr>
        <w:t xml:space="preserve"> </w:t>
      </w:r>
      <w:r w:rsidR="006116DF">
        <w:rPr>
          <w:rStyle w:val="None"/>
          <w:rFonts w:ascii="Times New Roman" w:eastAsia="Times New Roman" w:hAnsi="Times New Roman" w:cs="Times New Roman"/>
          <w:sz w:val="22"/>
          <w:szCs w:val="22"/>
        </w:rPr>
        <w:t xml:space="preserve">to </w:t>
      </w:r>
      <w:r w:rsidR="00F9135E">
        <w:rPr>
          <w:rStyle w:val="None"/>
          <w:rFonts w:ascii="Times New Roman" w:eastAsia="Times New Roman" w:hAnsi="Times New Roman" w:cs="Times New Roman"/>
          <w:sz w:val="22"/>
          <w:szCs w:val="22"/>
        </w:rPr>
        <w:t>the comparison image.</w:t>
      </w:r>
      <w:r w:rsidR="00160AC7">
        <w:rPr>
          <w:rStyle w:val="None"/>
          <w:rFonts w:ascii="Times New Roman" w:eastAsia="Times New Roman" w:hAnsi="Times New Roman" w:cs="Times New Roman"/>
          <w:sz w:val="22"/>
          <w:szCs w:val="22"/>
        </w:rPr>
        <w:t xml:space="preserv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sidR="00F9135E">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sidR="00F9135E">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sidR="00F9135E">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sidR="00F9135E">
        <w:rPr>
          <w:rStyle w:val="None"/>
          <w:rFonts w:ascii="Times New Roman" w:eastAsia="Times New Roman" w:hAnsi="Times New Roman" w:cs="Times New Roman"/>
          <w:sz w:val="22"/>
          <w:szCs w:val="22"/>
        </w:rPr>
        <w:t xml:space="preserve"> are the variance of the internal and external noise.</w:t>
      </w:r>
    </w:p>
    <w:p w14:paraId="0B3BE98B" w14:textId="299E68B6"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In the standard formulation of Signal Detection Theory</w:t>
      </w:r>
      <w:r w:rsidR="00F7675B">
        <w:rPr>
          <w:rStyle w:val="None"/>
          <w:rFonts w:ascii="Times New Roman" w:eastAsia="Times New Roman" w:hAnsi="Times New Roman" w:cs="Times New Roman"/>
          <w:sz w:val="22"/>
          <w:szCs w:val="22"/>
        </w:rPr>
        <w:t xml:space="preserve"> for a </w:t>
      </w:r>
      <w:r w:rsidR="000B4F99">
        <w:rPr>
          <w:rStyle w:val="None"/>
          <w:rFonts w:ascii="Times New Roman" w:eastAsia="Times New Roman" w:hAnsi="Times New Roman" w:cs="Times New Roman"/>
          <w:sz w:val="22"/>
          <w:szCs w:val="22"/>
        </w:rPr>
        <w:t xml:space="preserve">2AFC </w:t>
      </w:r>
      <w:r w:rsidR="00F7675B">
        <w:rPr>
          <w:rStyle w:val="None"/>
          <w:rFonts w:ascii="Times New Roman" w:eastAsia="Times New Roman" w:hAnsi="Times New Roman" w:cs="Times New Roman"/>
          <w:sz w:val="22"/>
          <w:szCs w:val="22"/>
        </w:rPr>
        <w:t>task</w:t>
      </w:r>
      <w:r>
        <w:rPr>
          <w:rStyle w:val="None"/>
          <w:rFonts w:ascii="Times New Roman" w:eastAsia="Times New Roman" w:hAnsi="Times New Roman" w:cs="Times New Roman"/>
          <w:sz w:val="22"/>
          <w:szCs w:val="22"/>
        </w:rPr>
        <w:t xml:space="preserve">, the observer makes their decision based on </w:t>
      </w:r>
      <w:r w:rsidR="00F7675B">
        <w:rPr>
          <w:rStyle w:val="None"/>
          <w:rFonts w:ascii="Times New Roman" w:eastAsia="Times New Roman" w:hAnsi="Times New Roman" w:cs="Times New Roman"/>
          <w:sz w:val="22"/>
          <w:szCs w:val="22"/>
        </w:rPr>
        <w:t xml:space="preserve">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sidR="00F7675B">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sidR="00F7675B">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sidR="00F7675B">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measures the distance between the two distributions </w:t>
      </w:r>
      <w:r w:rsidR="00160AC7">
        <w:rPr>
          <w:rStyle w:val="None"/>
          <w:rFonts w:ascii="Times New Roman" w:eastAsia="Times New Roman" w:hAnsi="Times New Roman" w:cs="Times New Roman"/>
          <w:sz w:val="22"/>
          <w:szCs w:val="22"/>
        </w:rPr>
        <w:t>in</w:t>
      </w:r>
      <w:r>
        <w:rPr>
          <w:rStyle w:val="None"/>
          <w:rFonts w:ascii="Times New Roman" w:eastAsia="Times New Roman" w:hAnsi="Times New Roman" w:cs="Times New Roman"/>
          <w:sz w:val="22"/>
          <w:szCs w:val="22"/>
        </w:rPr>
        <w:t xml:space="preserve"> standard deviation</w:t>
      </w:r>
      <w:r w:rsidR="004E543B">
        <w:rPr>
          <w:rStyle w:val="None"/>
          <w:rFonts w:ascii="Times New Roman" w:eastAsia="Times New Roman" w:hAnsi="Times New Roman" w:cs="Times New Roman"/>
          <w:sz w:val="22"/>
          <w:szCs w:val="22"/>
        </w:rPr>
        <w:t>s</w:t>
      </w:r>
      <w:r>
        <w:rPr>
          <w:rStyle w:val="None"/>
          <w:rFonts w:ascii="Times New Roman" w:eastAsia="Times New Roman" w:hAnsi="Times New Roman" w:cs="Times New Roman"/>
          <w:sz w:val="22"/>
          <w:szCs w:val="22"/>
        </w:rPr>
        <w:t xml:space="preserve"> units.</w:t>
      </w:r>
      <w:r w:rsidR="003A4915">
        <w:rPr>
          <w:rStyle w:val="None"/>
          <w:rFonts w:ascii="Times New Roman" w:eastAsia="Times New Roman" w:hAnsi="Times New Roman" w:cs="Times New Roman"/>
          <w:sz w:val="22"/>
          <w:szCs w:val="22"/>
        </w:rPr>
        <w:t xml:space="preserve"> </w:t>
      </w:r>
      <w:r w:rsidR="007E3803">
        <w:rPr>
          <w:rStyle w:val="None"/>
          <w:rFonts w:ascii="Times New Roman" w:eastAsia="Times New Roman" w:hAnsi="Times New Roman" w:cs="Times New Roman"/>
          <w:sz w:val="22"/>
          <w:szCs w:val="22"/>
        </w:rPr>
        <w:t>Thus</w:t>
      </w:r>
      <w:r>
        <w:rPr>
          <w:rStyle w:val="None"/>
          <w:rFonts w:ascii="Times New Roman" w:eastAsia="Times New Roman" w:hAnsi="Times New Roman" w:cs="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w:t>
      </w:r>
      <w:r w:rsidR="007E3803">
        <w:rPr>
          <w:rStyle w:val="None"/>
          <w:rFonts w:ascii="Times New Roman" w:eastAsia="Times New Roman" w:hAnsi="Times New Roman" w:cs="Times New Roman"/>
          <w:sz w:val="22"/>
          <w:szCs w:val="22"/>
        </w:rPr>
        <w:t>corresponds to an</w:t>
      </w:r>
      <w:r>
        <w:rPr>
          <w:rStyle w:val="None"/>
          <w:rFonts w:ascii="Times New Roman" w:eastAsia="Times New Roman" w:hAnsi="Times New Roman" w:cs="Times New Roman"/>
          <w:sz w:val="22"/>
          <w:szCs w:val="22"/>
        </w:rPr>
        <w:t xml:space="preserve">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w:t>
      </w:r>
      <w:r w:rsidR="007E3803">
        <w:rPr>
          <w:rStyle w:val="None"/>
          <w:rFonts w:ascii="Times New Roman" w:eastAsia="Times New Roman" w:hAnsi="Times New Roman" w:cs="Times New Roman"/>
          <w:sz w:val="22"/>
          <w:szCs w:val="22"/>
        </w:rPr>
        <w:t xml:space="preserve"> increasing discriminability.</w:t>
      </w:r>
    </w:p>
    <w:p w14:paraId="147B2243" w14:textId="102E4BE5"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the difference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68EEB248" w14:textId="5DFDE7A7" w:rsidR="003F44BB" w:rsidRDefault="00B11DBB" w:rsidP="003F44BB">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sidR="003F44BB">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w:t>
      </w:r>
      <w:r w:rsidR="00D3311A">
        <w:rPr>
          <w:rStyle w:val="None"/>
          <w:rFonts w:ascii="Times New Roman" w:eastAsia="Times New Roman" w:hAnsi="Times New Roman" w:cs="Times New Roman"/>
          <w:sz w:val="22"/>
          <w:szCs w:val="22"/>
        </w:rPr>
        <w:t>2</w:t>
      </w:r>
      <w:r>
        <w:rPr>
          <w:rStyle w:val="None"/>
          <w:rFonts w:ascii="Times New Roman" w:eastAsia="Times New Roman" w:hAnsi="Times New Roman" w:cs="Times New Roman"/>
          <w:sz w:val="22"/>
          <w:szCs w:val="22"/>
        </w:rPr>
        <w:t>)</w:t>
      </w:r>
    </w:p>
    <w:p w14:paraId="1D5C66A9" w14:textId="48ECB47D" w:rsidR="00B11DBB" w:rsidRDefault="000D0367" w:rsidP="003F44BB">
      <w:pPr>
        <w:rPr>
          <w:rStyle w:val="None"/>
          <w:rFonts w:eastAsia="Times New Roman"/>
          <w:sz w:val="22"/>
          <w:szCs w:val="22"/>
        </w:rPr>
      </w:pPr>
      <w:r>
        <w:rPr>
          <w:rStyle w:val="None"/>
          <w:rFonts w:eastAsia="Times New Roman"/>
          <w:sz w:val="22"/>
          <w:szCs w:val="22"/>
        </w:rPr>
        <w:t xml:space="preserve">We further </w:t>
      </w:r>
      <w:r w:rsidR="00F9135E">
        <w:rPr>
          <w:rStyle w:val="None"/>
          <w:rFonts w:eastAsia="Times New Roman"/>
          <w:sz w:val="22"/>
          <w:szCs w:val="22"/>
        </w:rPr>
        <w:t xml:space="preserve">assume that the difference in mean value of the internal variable </w:t>
      </w:r>
      <m:oMath>
        <m:r>
          <w:rPr>
            <w:rStyle w:val="None"/>
            <w:rFonts w:ascii="Cambria Math" w:eastAsia="Times New Roman" w:hAnsi="Cambria Math"/>
            <w:sz w:val="22"/>
            <w:szCs w:val="22"/>
          </w:rPr>
          <m:t>(</m:t>
        </m:r>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c</m:t>
            </m:r>
          </m:sub>
        </m:sSub>
        <m:r>
          <w:rPr>
            <w:rStyle w:val="None"/>
            <w:rFonts w:ascii="Cambria Math" w:eastAsia="Times New Roman" w:hAnsi="Cambria Math"/>
            <w:sz w:val="22"/>
            <w:szCs w:val="22"/>
          </w:rPr>
          <m:t>-</m:t>
        </m:r>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s</m:t>
            </m:r>
          </m:sub>
        </m:sSub>
        <m:r>
          <w:rPr>
            <w:rStyle w:val="None"/>
            <w:rFonts w:ascii="Cambria Math" w:eastAsia="Times New Roman" w:hAnsi="Cambria Math"/>
            <w:sz w:val="22"/>
            <w:szCs w:val="22"/>
          </w:rPr>
          <m:t>)</m:t>
        </m:r>
      </m:oMath>
      <w:r w:rsidR="00F9135E">
        <w:rPr>
          <w:rStyle w:val="None"/>
          <w:rFonts w:eastAsia="Times New Roman"/>
          <w:sz w:val="22"/>
          <w:szCs w:val="22"/>
        </w:rPr>
        <w:t xml:space="preserve"> is proportional to the difference in the </w:t>
      </w:r>
      <w:r w:rsidR="00BF76F5">
        <w:rPr>
          <w:rStyle w:val="None"/>
          <w:rFonts w:eastAsia="Times New Roman"/>
          <w:sz w:val="22"/>
          <w:szCs w:val="22"/>
        </w:rPr>
        <w:t>LRF</w:t>
      </w:r>
      <w:r w:rsidR="00F9135E">
        <w:rPr>
          <w:rStyle w:val="None"/>
          <w:rFonts w:eastAsia="Times New Roman"/>
          <w:sz w:val="22"/>
          <w:szCs w:val="22"/>
        </w:rPr>
        <w:t>s of the target object in the standard and comparison images (</w:t>
      </w:r>
      <m:oMath>
        <m:sSub>
          <m:sSubPr>
            <m:ctrlPr>
              <w:rPr>
                <w:rStyle w:val="None"/>
                <w:rFonts w:ascii="Cambria Math" w:eastAsia="Times New Roman" w:hAnsi="Cambria Math"/>
                <w:sz w:val="22"/>
                <w:szCs w:val="22"/>
              </w:rPr>
            </m:ctrlPr>
          </m:sSubPr>
          <m:e>
            <m:r>
              <m:rPr>
                <m:sty m:val="p"/>
              </m:rPr>
              <w:rPr>
                <w:rStyle w:val="None"/>
                <w:rFonts w:ascii="Cambria Math" w:eastAsia="Times New Roman" w:hAnsi="Cambria Math"/>
                <w:sz w:val="22"/>
                <w:szCs w:val="22"/>
              </w:rPr>
              <m:t>Δ</m:t>
            </m:r>
            <m:ctrlPr>
              <w:rPr>
                <w:rStyle w:val="None"/>
                <w:rFonts w:ascii="Cambria Math" w:eastAsia="Times New Roman" w:hAnsi="Cambria Math"/>
                <w:i/>
                <w:sz w:val="22"/>
                <w:szCs w:val="22"/>
              </w:rPr>
            </m:ctrlPr>
          </m:e>
          <m:sub>
            <m:r>
              <m:rPr>
                <m:sty m:val="p"/>
              </m:rPr>
              <w:rPr>
                <w:rStyle w:val="None"/>
                <w:rFonts w:ascii="Cambria Math" w:eastAsia="Times New Roman" w:hAnsi="Cambria Math"/>
                <w:sz w:val="22"/>
                <w:szCs w:val="22"/>
              </w:rPr>
              <m:t>LRF</m:t>
            </m:r>
          </m:sub>
        </m:sSub>
      </m:oMath>
      <w:r>
        <w:rPr>
          <w:rStyle w:val="None"/>
          <w:rFonts w:eastAsia="Times New Roman"/>
          <w:sz w:val="22"/>
          <w:szCs w:val="22"/>
        </w:rPr>
        <w:t xml:space="preserve">). That is, </w:t>
      </w:r>
      <m:oMath>
        <m:d>
          <m:dPr>
            <m:ctrlPr>
              <w:rPr>
                <w:rStyle w:val="None"/>
                <w:rFonts w:ascii="Cambria Math" w:eastAsia="Times New Roman" w:hAnsi="Cambria Math"/>
                <w:i/>
                <w:sz w:val="22"/>
                <w:szCs w:val="22"/>
              </w:rPr>
            </m:ctrlPr>
          </m:dPr>
          <m:e>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c</m:t>
                </m:r>
              </m:sub>
            </m:sSub>
            <m:r>
              <w:rPr>
                <w:rStyle w:val="None"/>
                <w:rFonts w:ascii="Cambria Math" w:eastAsia="Times New Roman" w:hAnsi="Cambria Math"/>
                <w:sz w:val="22"/>
                <w:szCs w:val="22"/>
              </w:rPr>
              <m:t>-</m:t>
            </m:r>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s</m:t>
                </m:r>
              </m:sub>
            </m:sSub>
          </m:e>
        </m:d>
        <m:r>
          <w:rPr>
            <w:rStyle w:val="None"/>
            <w:rFonts w:ascii="Cambria Math" w:eastAsia="Times New Roman" w:hAnsi="Cambria Math"/>
            <w:sz w:val="22"/>
            <w:szCs w:val="22"/>
          </w:rPr>
          <m:t xml:space="preserve">=C </m:t>
        </m:r>
        <m:sSub>
          <m:sSubPr>
            <m:ctrlPr>
              <w:rPr>
                <w:rStyle w:val="None"/>
                <w:rFonts w:ascii="Cambria Math" w:eastAsia="Times New Roman" w:hAnsi="Cambria Math"/>
                <w:sz w:val="22"/>
                <w:szCs w:val="22"/>
              </w:rPr>
            </m:ctrlPr>
          </m:sSubPr>
          <m:e>
            <m:r>
              <m:rPr>
                <m:sty m:val="p"/>
              </m:rPr>
              <w:rPr>
                <w:rStyle w:val="None"/>
                <w:rFonts w:ascii="Cambria Math" w:eastAsia="Times New Roman" w:hAnsi="Cambria Math"/>
                <w:sz w:val="22"/>
                <w:szCs w:val="22"/>
              </w:rPr>
              <m:t>Δ</m:t>
            </m:r>
            <m:ctrlPr>
              <w:rPr>
                <w:rStyle w:val="None"/>
                <w:rFonts w:ascii="Cambria Math" w:eastAsia="Times New Roman" w:hAnsi="Cambria Math"/>
                <w:i/>
                <w:sz w:val="22"/>
                <w:szCs w:val="22"/>
              </w:rPr>
            </m:ctrlPr>
          </m:e>
          <m:sub>
            <m:r>
              <m:rPr>
                <m:sty m:val="p"/>
              </m:rPr>
              <w:rPr>
                <w:rStyle w:val="None"/>
                <w:rFonts w:ascii="Cambria Math" w:eastAsia="Times New Roman" w:hAnsi="Cambria Math"/>
                <w:sz w:val="22"/>
                <w:szCs w:val="22"/>
              </w:rPr>
              <m:t>LRF</m:t>
            </m:r>
          </m:sub>
        </m:sSub>
      </m:oMath>
      <w:r w:rsidR="00F9135E">
        <w:rPr>
          <w:rStyle w:val="None"/>
          <w:rFonts w:eastAsia="Times New Roman"/>
          <w:sz w:val="22"/>
          <w:szCs w:val="22"/>
        </w:rPr>
        <w:t xml:space="preserve">, </w:t>
      </w:r>
      <w:r w:rsidR="00F9135E">
        <w:rPr>
          <w:rStyle w:val="None"/>
          <w:rFonts w:eastAsia="Times New Roman"/>
          <w:iCs/>
          <w:sz w:val="22"/>
          <w:szCs w:val="22"/>
        </w:rPr>
        <w:t xml:space="preserve">where </w:t>
      </w:r>
      <m:oMath>
        <m:r>
          <w:rPr>
            <w:rStyle w:val="None"/>
            <w:rFonts w:ascii="Cambria Math" w:eastAsia="Times New Roman" w:hAnsi="Cambria Math"/>
            <w:sz w:val="22"/>
            <w:szCs w:val="22"/>
          </w:rPr>
          <m:t>C</m:t>
        </m:r>
      </m:oMath>
      <w:r w:rsidR="00F9135E">
        <w:rPr>
          <w:rStyle w:val="None"/>
          <w:rFonts w:eastAsia="Times New Roman"/>
          <w:iCs/>
          <w:sz w:val="22"/>
          <w:szCs w:val="22"/>
        </w:rPr>
        <w:t xml:space="preserve"> is the</w:t>
      </w:r>
      <w:r>
        <w:rPr>
          <w:rStyle w:val="None"/>
          <w:rFonts w:eastAsia="Times New Roman"/>
          <w:iCs/>
          <w:sz w:val="22"/>
          <w:szCs w:val="22"/>
        </w:rPr>
        <w:t xml:space="preserve"> </w:t>
      </w:r>
      <w:r w:rsidR="00F9135E">
        <w:rPr>
          <w:rStyle w:val="None"/>
          <w:rFonts w:eastAsia="Times New Roman"/>
          <w:iCs/>
          <w:sz w:val="22"/>
          <w:szCs w:val="22"/>
        </w:rPr>
        <w:t>proportionality constant.</w:t>
      </w:r>
      <w:r w:rsidR="00F9135E">
        <w:rPr>
          <w:rStyle w:val="None"/>
          <w:rFonts w:eastAsia="Times New Roman"/>
          <w:sz w:val="22"/>
          <w:szCs w:val="22"/>
        </w:rPr>
        <w:t xml:space="preserve"> Then</w:t>
      </w:r>
      <w:r>
        <w:rPr>
          <w:rStyle w:val="None"/>
          <w:rFonts w:eastAsia="Times New Roman"/>
          <w:sz w:val="22"/>
          <w:szCs w:val="22"/>
        </w:rPr>
        <w:t xml:space="preserve"> we have</w:t>
      </w:r>
      <w:r w:rsidR="00F9135E">
        <w:rPr>
          <w:rStyle w:val="None"/>
          <w:rFonts w:eastAsia="Times New Roman"/>
          <w:sz w:val="22"/>
          <w:szCs w:val="22"/>
        </w:rPr>
        <w:t>,</w:t>
      </w:r>
    </w:p>
    <w:p w14:paraId="6CE8070E" w14:textId="77777777" w:rsidR="003F44BB" w:rsidRPr="00B11DBB" w:rsidRDefault="003F44BB" w:rsidP="000E3DCD">
      <w:pPr>
        <w:rPr>
          <w:rStyle w:val="None"/>
          <w:rFonts w:eastAsia="Times New Roman"/>
          <w:sz w:val="22"/>
          <w:szCs w:val="22"/>
        </w:rPr>
      </w:pPr>
    </w:p>
    <w:p w14:paraId="3346C686" w14:textId="15DA2F9D" w:rsidR="00D3311A" w:rsidRDefault="00B11DBB" w:rsidP="003F44BB">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w:t>
      </w:r>
      <w:r w:rsidR="00D3311A">
        <w:rPr>
          <w:rStyle w:val="None"/>
          <w:rFonts w:ascii="Times New Roman" w:eastAsia="Times New Roman" w:hAnsi="Times New Roman" w:cs="Times New Roman"/>
          <w:sz w:val="22"/>
          <w:szCs w:val="22"/>
        </w:rPr>
        <w:t>3</w:t>
      </w:r>
      <w:r>
        <w:rPr>
          <w:rStyle w:val="None"/>
          <w:rFonts w:ascii="Times New Roman" w:eastAsia="Times New Roman" w:hAnsi="Times New Roman" w:cs="Times New Roman"/>
          <w:sz w:val="22"/>
          <w:szCs w:val="22"/>
        </w:rPr>
        <w:t>)</w:t>
      </w:r>
    </w:p>
    <w:p w14:paraId="375D59E0" w14:textId="70ACE129" w:rsidR="00EA4D60" w:rsidRPr="00D337F3" w:rsidRDefault="00EA4D60" w:rsidP="003F44BB">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w:t>
      </w:r>
      <w:r w:rsidR="008925E0">
        <w:rPr>
          <w:rStyle w:val="None"/>
          <w:rFonts w:ascii="Times New Roman" w:eastAsia="Times New Roman" w:hAnsi="Times New Roman" w:cs="Times New Roman"/>
          <w:sz w:val="22"/>
          <w:szCs w:val="22"/>
        </w:rPr>
        <w:t xml:space="preserve">2AFC </w:t>
      </w:r>
      <w:r>
        <w:rPr>
          <w:rStyle w:val="None"/>
          <w:rFonts w:ascii="Times New Roman" w:eastAsia="Times New Roman" w:hAnsi="Times New Roman" w:cs="Times New Roman"/>
          <w:sz w:val="22"/>
          <w:szCs w:val="22"/>
        </w:rPr>
        <w:t xml:space="preserve">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w:t>
      </w:r>
      <w:r w:rsidR="00D337F3">
        <w:rPr>
          <w:rStyle w:val="None"/>
          <w:rFonts w:ascii="Times New Roman" w:eastAsia="Times New Roman" w:hAnsi="Times New Roman" w:cs="Times New Roman"/>
          <w:sz w:val="22"/>
          <w:szCs w:val="22"/>
        </w:rPr>
        <w:t xml:space="preserve"> Our choice of </w:t>
      </w:r>
      <w:r w:rsidR="00EA38F0">
        <w:rPr>
          <w:rStyle w:val="None"/>
          <w:rFonts w:ascii="Times New Roman" w:eastAsia="Times New Roman" w:hAnsi="Times New Roman" w:cs="Times New Roman"/>
          <w:sz w:val="22"/>
          <w:szCs w:val="22"/>
        </w:rPr>
        <w:t>0.76</w:t>
      </w:r>
      <w:r w:rsidR="00D337F3">
        <w:rPr>
          <w:rStyle w:val="None"/>
          <w:rFonts w:ascii="Times New Roman" w:eastAsia="Times New Roman" w:hAnsi="Times New Roman" w:cs="Times New Roman"/>
          <w:sz w:val="22"/>
          <w:szCs w:val="22"/>
        </w:rPr>
        <w:t xml:space="preserve">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sidR="00D337F3">
        <w:rPr>
          <w:rStyle w:val="None"/>
          <w:rFonts w:ascii="Times New Roman" w:eastAsia="Times New Roman" w:hAnsi="Times New Roman" w:cs="Times New Roman"/>
          <w:sz w:val="22"/>
          <w:szCs w:val="22"/>
        </w:rPr>
        <w:t xml:space="preserve"> In addition we can choose </w:t>
      </w:r>
      <m:oMath>
        <m:r>
          <w:rPr>
            <w:rStyle w:val="None"/>
            <w:rFonts w:ascii="Cambria Math" w:eastAsia="Times New Roman" w:hAnsi="Cambria Math" w:cs="Times New Roman"/>
            <w:sz w:val="22"/>
            <w:szCs w:val="22"/>
          </w:rPr>
          <m:t>C=1</m:t>
        </m:r>
      </m:oMath>
      <w:r w:rsidR="00D337F3">
        <w:rPr>
          <w:rStyle w:val="None"/>
          <w:rFonts w:ascii="Times New Roman" w:eastAsia="Times New Roman" w:hAnsi="Times New Roman" w:cs="Times New Roman"/>
          <w:iCs/>
          <w:sz w:val="22"/>
          <w:szCs w:val="22"/>
        </w:rPr>
        <w:t xml:space="preserve">, </w:t>
      </w:r>
      <w:r w:rsidR="00D337F3"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00D337F3" w:rsidRPr="00D337F3">
        <w:rPr>
          <w:rStyle w:val="None"/>
          <w:rFonts w:ascii="Times New Roman" w:eastAsia="Times New Roman" w:hAnsi="Times New Roman" w:cs="Times New Roman"/>
          <w:iCs/>
          <w:sz w:val="22"/>
          <w:szCs w:val="22"/>
        </w:rPr>
        <w:t xml:space="preserve"> to </w:t>
      </w:r>
      <w:r w:rsidR="00BA7E69">
        <w:rPr>
          <w:rStyle w:val="None"/>
          <w:rFonts w:ascii="Times New Roman" w:eastAsia="Times New Roman" w:hAnsi="Times New Roman" w:cs="Times New Roman"/>
          <w:iCs/>
          <w:sz w:val="22"/>
          <w:szCs w:val="22"/>
        </w:rPr>
        <w:t>match those</w:t>
      </w:r>
      <w:r w:rsidR="00D337F3" w:rsidRPr="00D337F3">
        <w:rPr>
          <w:rStyle w:val="None"/>
          <w:rFonts w:ascii="Times New Roman" w:eastAsia="Times New Roman" w:hAnsi="Times New Roman" w:cs="Times New Roman"/>
          <w:iCs/>
          <w:sz w:val="22"/>
          <w:szCs w:val="22"/>
        </w:rPr>
        <w:t xml:space="preserve"> of the experimentally determined target LRF.</w:t>
      </w:r>
    </w:p>
    <w:p w14:paraId="218A13E8" w14:textId="03D3E609" w:rsidR="00F9135E" w:rsidRDefault="00F9135E"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In our experiment, the external variability was induced by changing the surface reflectance of the objects in the background. We used a multi</w:t>
      </w:r>
      <w:r w:rsidR="00BA7E69">
        <w:rPr>
          <w:rStyle w:val="None"/>
          <w:rFonts w:ascii="Times New Roman" w:hAnsi="Times New Roman"/>
          <w:sz w:val="22"/>
          <w:szCs w:val="22"/>
        </w:rPr>
        <w:t xml:space="preserve">variate </w:t>
      </w:r>
      <w:r>
        <w:rPr>
          <w:rStyle w:val="None"/>
          <w:rFonts w:ascii="Times New Roman" w:hAnsi="Times New Roman"/>
          <w:sz w:val="22"/>
          <w:szCs w:val="22"/>
        </w:rPr>
        <w:t xml:space="preserve">normal distribution to generate </w:t>
      </w:r>
      <w:r w:rsidR="00BA7E69">
        <w:rPr>
          <w:rStyle w:val="None"/>
          <w:rFonts w:ascii="Times New Roman" w:hAnsi="Times New Roman"/>
          <w:sz w:val="22"/>
          <w:szCs w:val="22"/>
        </w:rPr>
        <w:t xml:space="preserve">the </w:t>
      </w:r>
      <w:r>
        <w:rPr>
          <w:rStyle w:val="None"/>
          <w:rFonts w:ascii="Times New Roman" w:hAnsi="Times New Roman"/>
          <w:sz w:val="22"/>
          <w:szCs w:val="22"/>
        </w:rPr>
        <w:t>surface reflectance function</w:t>
      </w:r>
      <w:r w:rsidR="00BA7E69">
        <w:rPr>
          <w:rStyle w:val="None"/>
          <w:rFonts w:ascii="Times New Roman" w:hAnsi="Times New Roman"/>
          <w:sz w:val="22"/>
          <w:szCs w:val="22"/>
        </w:rPr>
        <w:t>s</w:t>
      </w:r>
      <w:r>
        <w:rPr>
          <w:rStyle w:val="None"/>
          <w:rFonts w:ascii="Times New Roman" w:hAnsi="Times New Roman"/>
          <w:sz w:val="22"/>
          <w:szCs w:val="22"/>
        </w:rPr>
        <w:t xml:space="preserve"> of the background objects.</w:t>
      </w:r>
      <w:r w:rsidR="00BA7E69">
        <w:rPr>
          <w:rStyle w:val="FootnoteReference"/>
          <w:rFonts w:ascii="Times New Roman" w:hAnsi="Times New Roman"/>
          <w:sz w:val="22"/>
          <w:szCs w:val="22"/>
        </w:rPr>
        <w:footnoteReference w:id="3"/>
      </w:r>
      <w:r>
        <w:rPr>
          <w:rStyle w:val="None"/>
          <w:rFonts w:ascii="Times New Roman" w:hAnsi="Times New Roman"/>
          <w:sz w:val="22"/>
          <w:szCs w:val="22"/>
        </w:rPr>
        <w:t xml:space="preserve"> To change the amount of external noise, we scaled the variance of the multinormal distribution by multiplying </w:t>
      </w:r>
      <w:r w:rsidR="00BA7E69">
        <w:rPr>
          <w:rStyle w:val="None"/>
          <w:rFonts w:ascii="Times New Roman" w:hAnsi="Times New Roman"/>
          <w:sz w:val="22"/>
          <w:szCs w:val="22"/>
        </w:rPr>
        <w:t xml:space="preserve">its </w:t>
      </w:r>
      <w:r>
        <w:rPr>
          <w:rStyle w:val="None"/>
          <w:rFonts w:ascii="Times New Roman" w:hAnsi="Times New Roman"/>
          <w:sz w:val="22"/>
          <w:szCs w:val="22"/>
        </w:rPr>
        <w:t xml:space="preserve">covariance matrix with a scalar. </w:t>
      </w:r>
      <w:r w:rsidR="00163195">
        <w:rPr>
          <w:rStyle w:val="None"/>
          <w:rFonts w:ascii="Times New Roman" w:hAnsi="Times New Roman"/>
          <w:sz w:val="22"/>
          <w:szCs w:val="22"/>
        </w:rPr>
        <w:t>Thus,</w:t>
      </w:r>
      <w:r w:rsidR="00BA7E69">
        <w:rPr>
          <w:rStyle w:val="None"/>
          <w:rFonts w:ascii="Times New Roman" w:hAnsi="Times New Roman"/>
          <w:sz w:val="22"/>
          <w:szCs w:val="22"/>
        </w:rPr>
        <w:t xml:space="preserve"> for our experiments we can write:</w:t>
      </w:r>
    </w:p>
    <w:p w14:paraId="7C014292" w14:textId="25E1AC86" w:rsidR="00844158" w:rsidRDefault="00B11DBB" w:rsidP="00844158">
      <w:pPr>
        <w:pStyle w:val="Default"/>
        <w:spacing w:before="0" w:after="270"/>
        <w:rPr>
          <w:rStyle w:val="None"/>
          <w:rFonts w:ascii="Times New Roman" w:hAnsi="Times New Roman"/>
          <w:sz w:val="22"/>
          <w:szCs w:val="22"/>
        </w:rPr>
      </w:pPr>
      <w:r>
        <w:rPr>
          <w:rStyle w:val="None"/>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w:t>
      </w:r>
      <w:r w:rsidR="00D3311A">
        <w:rPr>
          <w:rStyle w:val="None"/>
          <w:rFonts w:ascii="Times New Roman" w:hAnsi="Times New Roman"/>
          <w:sz w:val="22"/>
          <w:szCs w:val="22"/>
        </w:rPr>
        <w:t>4</w:t>
      </w:r>
      <w:r>
        <w:rPr>
          <w:rStyle w:val="None"/>
          <w:rFonts w:ascii="Times New Roman" w:hAnsi="Times New Roman"/>
          <w:sz w:val="22"/>
          <w:szCs w:val="22"/>
        </w:rPr>
        <w:t>)</w:t>
      </w:r>
    </w:p>
    <w:p w14:paraId="7AAA1CD3" w14:textId="70A94E45" w:rsidR="00F9135E" w:rsidRDefault="00F9135E" w:rsidP="000E3DCD">
      <w:pPr>
        <w:rPr>
          <w:rStyle w:val="None"/>
          <w:sz w:val="22"/>
          <w:szCs w:val="22"/>
        </w:rPr>
      </w:pPr>
      <w:r>
        <w:rPr>
          <w:rStyle w:val="None"/>
          <w:sz w:val="22"/>
          <w:szCs w:val="22"/>
        </w:rPr>
        <w:t xml:space="preserve">where </w:t>
      </w:r>
      <m:oMath>
        <m:sSup>
          <m:sSupPr>
            <m:ctrlPr>
              <w:rPr>
                <w:rStyle w:val="None"/>
                <w:rFonts w:ascii="Cambria Math" w:eastAsia="Times New Roman" w:hAnsi="Cambria Math"/>
                <w:i/>
                <w:sz w:val="22"/>
                <w:szCs w:val="22"/>
              </w:rPr>
            </m:ctrlPr>
          </m:sSupPr>
          <m:e>
            <m:r>
              <w:rPr>
                <w:rStyle w:val="None"/>
                <w:rFonts w:ascii="Cambria Math" w:eastAsia="Times New Roman" w:hAnsi="Cambria Math"/>
                <w:sz w:val="22"/>
                <w:szCs w:val="22"/>
              </w:rPr>
              <m:t>σ</m:t>
            </m:r>
          </m:e>
          <m:sup>
            <m:r>
              <w:rPr>
                <w:rStyle w:val="None"/>
                <w:rFonts w:ascii="Cambria Math" w:eastAsia="Times New Roman" w:hAnsi="Cambria Math"/>
                <w:sz w:val="22"/>
                <w:szCs w:val="22"/>
              </w:rPr>
              <m:t>2</m:t>
            </m:r>
          </m:sup>
        </m:sSup>
      </m:oMath>
      <w:r>
        <w:rPr>
          <w:rStyle w:val="None"/>
          <w:sz w:val="22"/>
          <w:szCs w:val="22"/>
        </w:rPr>
        <w:t xml:space="preserve"> is the covariance scalar</w:t>
      </w:r>
      <w:r w:rsidR="00C94CCE">
        <w:rPr>
          <w:rStyle w:val="None"/>
          <w:sz w:val="22"/>
          <w:szCs w:val="22"/>
        </w:rPr>
        <w:t xml:space="preserve"> and </w:t>
      </w:r>
      <m:oMath>
        <m:sSubSup>
          <m:sSubSupPr>
            <m:ctrlPr>
              <w:rPr>
                <w:rStyle w:val="None"/>
                <w:rFonts w:ascii="Cambria Math" w:eastAsia="Times New Roman" w:hAnsi="Cambria Math"/>
                <w:i/>
                <w:sz w:val="22"/>
                <w:szCs w:val="22"/>
              </w:rPr>
            </m:ctrlPr>
          </m:sSubSupPr>
          <m:e>
            <m:r>
              <w:rPr>
                <w:rStyle w:val="None"/>
                <w:rFonts w:ascii="Cambria Math" w:eastAsia="Times New Roman" w:hAnsi="Cambria Math"/>
                <w:sz w:val="22"/>
                <w:szCs w:val="22"/>
              </w:rPr>
              <m:t>σ</m:t>
            </m:r>
          </m:e>
          <m:sub>
            <m:r>
              <w:rPr>
                <w:rStyle w:val="None"/>
                <w:rFonts w:ascii="Cambria Math" w:eastAsia="Times New Roman" w:hAnsi="Cambria Math"/>
                <w:sz w:val="22"/>
                <w:szCs w:val="22"/>
              </w:rPr>
              <m:t>e0</m:t>
            </m:r>
          </m:sub>
          <m:sup>
            <m:r>
              <w:rPr>
                <w:rStyle w:val="None"/>
                <w:rFonts w:ascii="Cambria Math" w:eastAsia="Times New Roman" w:hAnsi="Cambria Math"/>
                <w:sz w:val="22"/>
                <w:szCs w:val="22"/>
              </w:rPr>
              <m:t>2</m:t>
            </m:r>
          </m:sup>
        </m:sSubSup>
      </m:oMath>
      <w:r w:rsidR="00C94CCE">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2A2C8DA7" w14:textId="77777777" w:rsidR="00605386" w:rsidRDefault="00605386" w:rsidP="000E3DCD">
      <w:pPr>
        <w:rPr>
          <w:rStyle w:val="None"/>
          <w:sz w:val="22"/>
          <w:szCs w:val="22"/>
        </w:rPr>
      </w:pPr>
    </w:p>
    <w:p w14:paraId="2F5BAAF1" w14:textId="530828CE" w:rsidR="00732867" w:rsidRDefault="00732867" w:rsidP="00732867">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7B124265" w14:textId="639A6578" w:rsidR="00B11DBB" w:rsidRPr="000E3DCD" w:rsidRDefault="00B11DBB" w:rsidP="00732867">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w:t>
      </w:r>
      <w:r w:rsidR="00D3311A">
        <w:rPr>
          <w:rStyle w:val="None"/>
          <w:rFonts w:ascii="Times New Roman" w:hAnsi="Times New Roman"/>
          <w:sz w:val="22"/>
          <w:szCs w:val="22"/>
        </w:rPr>
        <w:t>5</w:t>
      </w:r>
      <w:r>
        <w:rPr>
          <w:rStyle w:val="None"/>
          <w:rFonts w:ascii="Times New Roman" w:hAnsi="Times New Roman"/>
          <w:sz w:val="22"/>
          <w:szCs w:val="22"/>
        </w:rPr>
        <w:t>)</w:t>
      </w:r>
    </w:p>
    <w:p w14:paraId="396922E2" w14:textId="5282A76E" w:rsidR="00D337F3" w:rsidRDefault="0028164E" w:rsidP="00F9135E">
      <w:pPr>
        <w:pStyle w:val="Default"/>
        <w:spacing w:before="0" w:after="270"/>
        <w:rPr>
          <w:rFonts w:ascii="Times New Roman" w:hAnsi="Times New Roman"/>
          <w:b/>
          <w:bCs/>
          <w:sz w:val="22"/>
          <w:szCs w:val="22"/>
        </w:rPr>
      </w:pPr>
      <w:r>
        <w:rPr>
          <w:rFonts w:ascii="Times New Roman" w:hAnsi="Times New Roman"/>
          <w:sz w:val="22"/>
          <w:szCs w:val="22"/>
        </w:rPr>
        <w:t xml:space="preserve">The equation above predicts that </w:t>
      </w:r>
      <w:r w:rsidR="00844158">
        <w:rPr>
          <w:rFonts w:ascii="Times New Roman" w:hAnsi="Times New Roman"/>
          <w:sz w:val="22"/>
          <w:szCs w:val="22"/>
        </w:rPr>
        <w:t xml:space="preserve">the </w:t>
      </w:r>
      <w:r>
        <w:rPr>
          <w:rFonts w:ascii="Times New Roman" w:hAnsi="Times New Roman"/>
          <w:sz w:val="22"/>
          <w:szCs w:val="22"/>
        </w:rPr>
        <w:t>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w:t>
      </w:r>
      <w:r w:rsidR="00FC36F8">
        <w:rPr>
          <w:rStyle w:val="None"/>
          <w:rFonts w:ascii="Times New Roman" w:hAnsi="Times New Roman"/>
          <w:sz w:val="22"/>
          <w:szCs w:val="22"/>
        </w:rPr>
        <w:t xml:space="preserve">. </w:t>
      </w:r>
      <w:r w:rsidR="006131F9">
        <w:rPr>
          <w:rStyle w:val="None"/>
          <w:rFonts w:ascii="Times New Roman" w:hAnsi="Times New Roman"/>
          <w:sz w:val="22"/>
          <w:szCs w:val="22"/>
        </w:rPr>
        <w:t xml:space="preserve">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sidR="006131F9">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 xml:space="preserve">), the threshold </w:t>
      </w:r>
      <w:r w:rsidR="008D288D">
        <w:rPr>
          <w:rStyle w:val="None"/>
          <w:rFonts w:ascii="Times New Roman" w:hAnsi="Times New Roman"/>
          <w:sz w:val="22"/>
          <w:szCs w:val="22"/>
        </w:rPr>
        <w:t xml:space="preserve">will </w:t>
      </w:r>
      <w:r w:rsidR="006131F9">
        <w:rPr>
          <w:rStyle w:val="None"/>
          <w:rFonts w:ascii="Times New Roman" w:hAnsi="Times New Roman"/>
          <w:sz w:val="22"/>
          <w:szCs w:val="22"/>
        </w:rPr>
        <w:t>approac</w:t>
      </w:r>
      <w:r w:rsidR="008D288D">
        <w:rPr>
          <w:rStyle w:val="None"/>
          <w:rFonts w:ascii="Times New Roman" w:hAnsi="Times New Roman"/>
          <w:sz w:val="22"/>
          <w:szCs w:val="22"/>
        </w:rPr>
        <w:t>h</w:t>
      </w:r>
      <w:r w:rsidR="006131F9">
        <w:rPr>
          <w:rStyle w:val="None"/>
          <w:rFonts w:ascii="Times New Roman" w:hAnsi="Times New Roman"/>
          <w:sz w:val="22"/>
          <w:szCs w:val="22"/>
        </w:rPr>
        <w:t xml:space="preserve"> a constant </w:t>
      </w:r>
      <w:r w:rsidR="006F06EE">
        <w:rPr>
          <w:rStyle w:val="None"/>
          <w:rFonts w:ascii="Times New Roman" w:hAnsi="Times New Roman"/>
          <w:sz w:val="22"/>
          <w:szCs w:val="22"/>
        </w:rPr>
        <w:t xml:space="preserve">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sidR="006131F9">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sidR="006131F9">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sidR="006131F9">
        <w:rPr>
          <w:rStyle w:val="None"/>
          <w:rFonts w:ascii="Times New Roman" w:hAnsi="Times New Roman"/>
          <w:sz w:val="22"/>
          <w:szCs w:val="22"/>
        </w:rPr>
        <w:t xml:space="preserve"> </w:t>
      </w:r>
      <w:r w:rsidR="006F7BD1">
        <w:rPr>
          <w:rStyle w:val="None"/>
          <w:rFonts w:ascii="Times New Roman" w:hAnsi="Times New Roman"/>
          <w:sz w:val="22"/>
          <w:szCs w:val="22"/>
        </w:rPr>
        <w:t xml:space="preserve">will </w:t>
      </w:r>
      <w:r w:rsidR="006131F9">
        <w:rPr>
          <w:rStyle w:val="None"/>
          <w:rFonts w:ascii="Times New Roman" w:hAnsi="Times New Roman"/>
          <w:sz w:val="22"/>
          <w:szCs w:val="22"/>
        </w:rPr>
        <w:t>approach a straight li</w:t>
      </w:r>
      <w:r w:rsidR="007E18E3">
        <w:rPr>
          <w:rStyle w:val="None"/>
          <w:rFonts w:ascii="Times New Roman" w:hAnsi="Times New Roman"/>
          <w:sz w:val="22"/>
          <w:szCs w:val="22"/>
        </w:rPr>
        <w:t>n</w:t>
      </w:r>
      <w:r w:rsidR="006131F9">
        <w:rPr>
          <w:rStyle w:val="None"/>
          <w:rFonts w:ascii="Times New Roman" w:hAnsi="Times New Roman"/>
          <w:sz w:val="22"/>
          <w:szCs w:val="22"/>
        </w:rPr>
        <w:t xml:space="preserve">e </w:t>
      </w:r>
      <w:r w:rsidR="00BA7E69">
        <w:rPr>
          <w:rStyle w:val="None"/>
          <w:rFonts w:ascii="Times New Roman" w:hAnsi="Times New Roman"/>
          <w:sz w:val="22"/>
          <w:szCs w:val="22"/>
        </w:rPr>
        <w:t>with</w:t>
      </w:r>
      <w:r w:rsidR="006131F9">
        <w:rPr>
          <w:rStyle w:val="None"/>
          <w:rFonts w:ascii="Times New Roman" w:hAnsi="Times New Roman"/>
          <w:sz w:val="22"/>
          <w:szCs w:val="22"/>
        </w:rPr>
        <w:t xml:space="preserve"> slope 1 in the</w:t>
      </w:r>
      <w:r w:rsidR="00BA7E69">
        <w:rPr>
          <w:rStyle w:val="None"/>
          <w:rFonts w:ascii="Times New Roman" w:hAnsi="Times New Roman"/>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sidR="00BA7E69">
        <w:rPr>
          <w:rStyle w:val="None"/>
          <w:rFonts w:ascii="Times New Roman" w:hAnsi="Times New Roman"/>
          <w:sz w:val="22"/>
          <w:szCs w:val="22"/>
        </w:rPr>
        <w:t xml:space="preserve"> versus</w:t>
      </w:r>
      <w:r w:rsidR="006131F9">
        <w:rPr>
          <w:rStyle w:val="None"/>
          <w:rFonts w:ascii="Times New Roman" w:hAnsi="Times New Roman"/>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sidR="006131F9">
        <w:rPr>
          <w:rStyle w:val="None"/>
          <w:rFonts w:ascii="Times New Roman" w:hAnsi="Times New Roman"/>
          <w:sz w:val="22"/>
          <w:szCs w:val="22"/>
        </w:rPr>
        <w:t xml:space="preserve"> plot. </w:t>
      </w:r>
      <w:r>
        <w:rPr>
          <w:rStyle w:val="None"/>
          <w:rFonts w:ascii="Times New Roman" w:hAnsi="Times New Roman"/>
          <w:sz w:val="22"/>
          <w:szCs w:val="22"/>
        </w:rPr>
        <w:t xml:space="preserve">Fitting </w:t>
      </w:r>
      <w:r w:rsidR="00B11DBB">
        <w:rPr>
          <w:rStyle w:val="None"/>
          <w:rFonts w:ascii="Times New Roman" w:hAnsi="Times New Roman"/>
          <w:sz w:val="22"/>
          <w:szCs w:val="22"/>
        </w:rPr>
        <w:t xml:space="preserve">the </w:t>
      </w:r>
      <w:r>
        <w:rPr>
          <w:rStyle w:val="None"/>
          <w:rFonts w:ascii="Times New Roman" w:hAnsi="Times New Roman"/>
          <w:sz w:val="22"/>
          <w:szCs w:val="22"/>
        </w:rPr>
        <w:t xml:space="preserve">measurements </w:t>
      </w:r>
      <w:r w:rsidR="00B11DBB">
        <w:rPr>
          <w:rStyle w:val="None"/>
          <w:rFonts w:ascii="Times New Roman" w:hAnsi="Times New Roman"/>
          <w:sz w:val="22"/>
          <w:szCs w:val="22"/>
        </w:rPr>
        <w:t xml:space="preserve">with Equation </w:t>
      </w:r>
      <w:r w:rsidR="00D3311A">
        <w:rPr>
          <w:rStyle w:val="None"/>
          <w:rFonts w:ascii="Times New Roman" w:hAnsi="Times New Roman"/>
          <w:sz w:val="22"/>
          <w:szCs w:val="22"/>
        </w:rPr>
        <w:t>5</w:t>
      </w:r>
      <w:r w:rsidR="00B11DBB">
        <w:rPr>
          <w:rStyle w:val="None"/>
          <w:rFonts w:ascii="Times New Roman" w:hAnsi="Times New Roman"/>
          <w:sz w:val="22"/>
          <w:szCs w:val="22"/>
        </w:rPr>
        <w:t xml:space="preserve"> allows </w:t>
      </w:r>
      <w:r>
        <w:rPr>
          <w:rStyle w:val="None"/>
          <w:rFonts w:ascii="Times New Roman" w:hAnsi="Times New Roman"/>
          <w:sz w:val="22"/>
          <w:szCs w:val="22"/>
        </w:rPr>
        <w:t>us to check whether the model describes the data</w:t>
      </w:r>
      <w:r w:rsidR="00000E5B">
        <w:rPr>
          <w:rStyle w:val="None"/>
          <w:rFonts w:ascii="Times New Roman" w:hAnsi="Times New Roman"/>
          <w:sz w:val="22"/>
          <w:szCs w:val="22"/>
        </w:rPr>
        <w:t>,</w:t>
      </w:r>
      <w:r>
        <w:rPr>
          <w:rStyle w:val="None"/>
          <w:rFonts w:ascii="Times New Roman" w:hAnsi="Times New Roman"/>
          <w:sz w:val="22"/>
          <w:szCs w:val="22"/>
        </w:rPr>
        <w:t xml:space="preserve"> as well as</w:t>
      </w:r>
      <w:r w:rsidR="00222F03">
        <w:rPr>
          <w:rStyle w:val="None"/>
          <w:rFonts w:ascii="Times New Roman" w:hAnsi="Times New Roman"/>
          <w:sz w:val="22"/>
          <w:szCs w:val="22"/>
        </w:rPr>
        <w:t>,</w:t>
      </w:r>
      <w:r>
        <w:rPr>
          <w:rStyle w:val="None"/>
          <w:rFonts w:ascii="Times New Roman" w:hAnsi="Times New Roman"/>
          <w:sz w:val="22"/>
          <w:szCs w:val="22"/>
        </w:rPr>
        <w:t xml:space="preserve">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w:t>
      </w:r>
      <w:proofErr w:type="gramStart"/>
      <w:r>
        <w:rPr>
          <w:rStyle w:val="None"/>
          <w:rFonts w:ascii="Times New Roman" w:hAnsi="Times New Roman"/>
          <w:sz w:val="22"/>
          <w:szCs w:val="22"/>
        </w:rPr>
        <w:t>In particular, we</w:t>
      </w:r>
      <w:proofErr w:type="gramEnd"/>
      <w:r>
        <w:rPr>
          <w:rStyle w:val="None"/>
          <w:rFonts w:ascii="Times New Roman" w:hAnsi="Times New Roman"/>
          <w:sz w:val="22"/>
          <w:szCs w:val="22"/>
        </w:rPr>
        <w:t xml:space="preserve"> can establish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w:t>
      </w:r>
      <w:proofErr w:type="spellStart"/>
      <w:r>
        <w:rPr>
          <w:rStyle w:val="None"/>
          <w:rFonts w:ascii="Times New Roman" w:hAnsi="Times New Roman"/>
          <w:sz w:val="22"/>
          <w:szCs w:val="22"/>
        </w:rPr>
        <w:t>ance</w:t>
      </w:r>
      <w:proofErr w:type="spellEnd"/>
      <w:r>
        <w:rPr>
          <w:rStyle w:val="None"/>
          <w:rFonts w:ascii="Times New Roman" w:hAnsi="Times New Roman"/>
          <w:sz w:val="22"/>
          <w:szCs w:val="22"/>
        </w:rPr>
        <w:t xml:space="preserve"> intrudes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5FEB69C6" w14:textId="19AFC1F4" w:rsidR="00151AF7" w:rsidRDefault="00AF05E8" w:rsidP="00F9135E">
      <w:pPr>
        <w:pStyle w:val="Default"/>
        <w:spacing w:before="0" w:after="270"/>
        <w:rPr>
          <w:rStyle w:val="None"/>
          <w:rFonts w:ascii="Times New Roman" w:hAnsi="Times New Roman"/>
          <w:sz w:val="22"/>
          <w:szCs w:val="22"/>
        </w:rPr>
      </w:pPr>
      <w:r>
        <w:rPr>
          <w:rFonts w:ascii="Times New Roman" w:hAnsi="Times New Roman"/>
          <w:b/>
          <w:bCs/>
          <w:sz w:val="22"/>
          <w:szCs w:val="22"/>
        </w:rPr>
        <w:t xml:space="preserve">5.12 </w:t>
      </w:r>
      <w:r w:rsidR="00B91EBD">
        <w:rPr>
          <w:rFonts w:ascii="Times New Roman" w:hAnsi="Times New Roman"/>
          <w:b/>
          <w:bCs/>
          <w:sz w:val="22"/>
          <w:szCs w:val="22"/>
        </w:rPr>
        <w:t>Linear Receptive Field Model</w:t>
      </w:r>
    </w:p>
    <w:p w14:paraId="6B20C7EE" w14:textId="7B8F70C3" w:rsidR="00F9135E" w:rsidRPr="00723CC7" w:rsidRDefault="00B91EBD"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When the external noise added to the images is characterized by a multivariate Gaussian, a simple </w:t>
      </w:r>
      <w:r w:rsidR="007F1B18">
        <w:rPr>
          <w:rStyle w:val="None"/>
          <w:rFonts w:ascii="Times New Roman" w:hAnsi="Times New Roman"/>
          <w:sz w:val="22"/>
          <w:szCs w:val="22"/>
        </w:rPr>
        <w:t>l</w:t>
      </w:r>
      <w:r>
        <w:rPr>
          <w:rStyle w:val="None"/>
          <w:rFonts w:ascii="Times New Roman" w:hAnsi="Times New Roman"/>
          <w:sz w:val="22"/>
          <w:szCs w:val="22"/>
        </w:rPr>
        <w:t xml:space="preserve">inear </w:t>
      </w:r>
      <w:r w:rsidR="007F1B18">
        <w:rPr>
          <w:rStyle w:val="None"/>
          <w:rFonts w:ascii="Times New Roman" w:hAnsi="Times New Roman"/>
          <w:sz w:val="22"/>
          <w:szCs w:val="22"/>
        </w:rPr>
        <w:t>r</w:t>
      </w:r>
      <w:r>
        <w:rPr>
          <w:rStyle w:val="None"/>
          <w:rFonts w:ascii="Times New Roman" w:hAnsi="Times New Roman"/>
          <w:sz w:val="22"/>
          <w:szCs w:val="22"/>
        </w:rPr>
        <w:t xml:space="preserve">eceptive </w:t>
      </w:r>
      <w:r w:rsidR="007F1B18">
        <w:rPr>
          <w:rStyle w:val="None"/>
          <w:rFonts w:ascii="Times New Roman" w:hAnsi="Times New Roman"/>
          <w:sz w:val="22"/>
          <w:szCs w:val="22"/>
        </w:rPr>
        <w:t>f</w:t>
      </w:r>
      <w:r>
        <w:rPr>
          <w:rStyle w:val="None"/>
          <w:rFonts w:ascii="Times New Roman" w:hAnsi="Times New Roman"/>
          <w:sz w:val="22"/>
          <w:szCs w:val="22"/>
        </w:rPr>
        <w:t xml:space="preserve">ield </w:t>
      </w:r>
      <w:r w:rsidR="007F1B18">
        <w:rPr>
          <w:rStyle w:val="None"/>
          <w:rFonts w:ascii="Times New Roman" w:hAnsi="Times New Roman"/>
          <w:sz w:val="22"/>
          <w:szCs w:val="22"/>
        </w:rPr>
        <w:t xml:space="preserve">(LINRF) </w:t>
      </w:r>
      <w:r>
        <w:rPr>
          <w:rStyle w:val="None"/>
          <w:rFonts w:ascii="Times New Roman" w:hAnsi="Times New Roman"/>
          <w:sz w:val="22"/>
          <w:szCs w:val="22"/>
        </w:rPr>
        <w:t xml:space="preserve">model of the visual system is equivalent to the </w:t>
      </w:r>
      <w:r w:rsidR="00293280">
        <w:rPr>
          <w:rStyle w:val="None"/>
          <w:rFonts w:ascii="Times New Roman" w:hAnsi="Times New Roman"/>
          <w:sz w:val="22"/>
          <w:szCs w:val="22"/>
        </w:rPr>
        <w:t xml:space="preserve">SDT </w:t>
      </w:r>
      <w:r>
        <w:rPr>
          <w:rStyle w:val="None"/>
          <w:rFonts w:ascii="Times New Roman" w:hAnsi="Times New Roman"/>
          <w:sz w:val="22"/>
          <w:szCs w:val="22"/>
        </w:rPr>
        <w:t>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6009EF1D" w14:textId="2B0657E3" w:rsidR="003031E6" w:rsidRDefault="00B91EBD" w:rsidP="00F9135E">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the</w:t>
      </w:r>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stimulus</w:t>
      </w:r>
      <w:r w:rsidR="00F9135E" w:rsidRPr="00B87D7E">
        <w:rPr>
          <w:rFonts w:ascii="Times New Roman" w:hAnsi="Times New Roman" w:cs="Times New Roman"/>
          <w:sz w:val="22"/>
          <w:szCs w:val="22"/>
        </w:rPr>
        <w:t xml:space="preserve"> image by </w:t>
      </w:r>
      <w:r w:rsidR="00F9135E">
        <w:rPr>
          <w:rFonts w:ascii="Times New Roman" w:hAnsi="Times New Roman" w:cs="Times New Roman"/>
          <w:sz w:val="22"/>
          <w:szCs w:val="22"/>
        </w:rPr>
        <w:t xml:space="preserve">the </w:t>
      </w:r>
      <w:r w:rsidR="00F9135E"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00F9135E" w:rsidRPr="00B87D7E">
        <w:rPr>
          <w:rFonts w:ascii="Times New Roman" w:hAnsi="Times New Roman" w:cs="Times New Roman"/>
          <w:sz w:val="22"/>
          <w:szCs w:val="22"/>
        </w:rPr>
        <w:t xml:space="preserve">, and the receptive field by </w:t>
      </w:r>
      <w:r w:rsidR="00F9135E">
        <w:rPr>
          <w:rFonts w:ascii="Times New Roman" w:hAnsi="Times New Roman" w:cs="Times New Roman"/>
          <w:sz w:val="22"/>
          <w:szCs w:val="22"/>
        </w:rPr>
        <w:t xml:space="preserve">the </w:t>
      </w:r>
      <w:r w:rsidR="00F9135E" w:rsidRPr="00B574A0">
        <w:rPr>
          <w:rFonts w:ascii="Times New Roman" w:hAnsi="Times New Roman" w:cs="Times New Roman"/>
          <w:sz w:val="22"/>
          <w:szCs w:val="22"/>
        </w:rPr>
        <w:t>column</w:t>
      </w:r>
      <w:r w:rsidR="00F9135E" w:rsidRPr="005306EC">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00F9135E" w:rsidRPr="00B87D7E">
        <w:rPr>
          <w:rFonts w:ascii="Times New Roman" w:hAnsi="Times New Roman" w:cs="Times New Roman"/>
          <w:sz w:val="22"/>
          <w:szCs w:val="22"/>
        </w:rPr>
        <w:t>.</w:t>
      </w:r>
      <w:r w:rsidR="00F9135E">
        <w:rPr>
          <w:rFonts w:ascii="Times New Roman" w:hAnsi="Times New Roman" w:cs="Times New Roman"/>
          <w:sz w:val="22"/>
          <w:szCs w:val="22"/>
        </w:rPr>
        <w:t xml:space="preserve"> </w:t>
      </w:r>
      <w:r w:rsidR="00E26684">
        <w:rPr>
          <w:rFonts w:ascii="Times New Roman" w:hAnsi="Times New Roman" w:cs="Times New Roman"/>
          <w:sz w:val="22"/>
          <w:szCs w:val="22"/>
        </w:rPr>
        <w:t xml:space="preserve">The entries of </w:t>
      </w:r>
      <m:oMath>
        <m:r>
          <w:rPr>
            <w:rStyle w:val="None"/>
            <w:rFonts w:ascii="Cambria Math" w:eastAsia="Times New Roman" w:hAnsi="Cambria Math" w:cs="Times New Roman"/>
            <w:sz w:val="22"/>
            <w:szCs w:val="22"/>
          </w:rPr>
          <m:t>I</m:t>
        </m:r>
      </m:oMath>
      <w:r w:rsidR="00E26684">
        <w:rPr>
          <w:rFonts w:ascii="Times New Roman" w:hAnsi="Times New Roman" w:cs="Times New Roman"/>
          <w:sz w:val="22"/>
          <w:szCs w:val="22"/>
        </w:rPr>
        <w:t xml:space="preserve"> are the radiant power emitted by the monitor at each image location</w:t>
      </w:r>
      <w:r w:rsidR="00803AFD">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R</m:t>
        </m:r>
      </m:oMath>
      <w:r w:rsidR="00803AFD">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sidR="00803AFD">
        <w:rPr>
          <w:rFonts w:ascii="Times New Roman" w:hAnsi="Times New Roman" w:cs="Times New Roman"/>
          <w:sz w:val="22"/>
          <w:szCs w:val="22"/>
        </w:rPr>
        <w:t>.</w:t>
      </w:r>
      <w:r w:rsidR="00E26684">
        <w:rPr>
          <w:rFonts w:ascii="Times New Roman" w:hAnsi="Times New Roman" w:cs="Times New Roman"/>
          <w:sz w:val="22"/>
          <w:szCs w:val="22"/>
        </w:rPr>
        <w:t xml:space="preserve"> </w:t>
      </w:r>
      <w:r w:rsidR="00F9135E">
        <w:rPr>
          <w:rFonts w:ascii="Times New Roman" w:hAnsi="Times New Roman" w:cs="Times New Roman"/>
          <w:sz w:val="22"/>
          <w:szCs w:val="22"/>
        </w:rPr>
        <w:t xml:space="preserve">The </w:t>
      </w:r>
      <w:r w:rsidR="00F9135E" w:rsidRPr="00B87D7E">
        <w:rPr>
          <w:rFonts w:ascii="Times New Roman" w:hAnsi="Times New Roman" w:cs="Times New Roman"/>
          <w:sz w:val="22"/>
          <w:szCs w:val="22"/>
        </w:rPr>
        <w:t xml:space="preserve">response of the </w:t>
      </w:r>
      <w:r w:rsidR="00803AFD">
        <w:rPr>
          <w:rFonts w:ascii="Times New Roman" w:hAnsi="Times New Roman" w:cs="Times New Roman"/>
          <w:sz w:val="22"/>
          <w:szCs w:val="22"/>
        </w:rPr>
        <w:t xml:space="preserve">receptive field </w:t>
      </w:r>
      <w:r w:rsidR="00F9135E" w:rsidRPr="00B87D7E">
        <w:rPr>
          <w:rFonts w:ascii="Times New Roman" w:hAnsi="Times New Roman" w:cs="Times New Roman"/>
          <w:sz w:val="22"/>
          <w:szCs w:val="22"/>
        </w:rPr>
        <w:t xml:space="preserve">is given </w:t>
      </w:r>
      <w:r w:rsidR="00F9135E">
        <w:rPr>
          <w:rFonts w:ascii="Times New Roman" w:hAnsi="Times New Roman" w:cs="Times New Roman"/>
          <w:sz w:val="22"/>
          <w:szCs w:val="22"/>
        </w:rPr>
        <w:t>as</w:t>
      </w:r>
      <w:r w:rsidR="00F9135E"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00F9135E">
        <w:rPr>
          <w:rStyle w:val="None"/>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 xml:space="preserve">is </w:t>
      </w:r>
      <w:r w:rsidR="00F9135E" w:rsidRPr="00B87D7E">
        <w:rPr>
          <w:rFonts w:ascii="Times New Roman" w:hAnsi="Times New Roman" w:cs="Times New Roman"/>
          <w:sz w:val="22"/>
          <w:szCs w:val="22"/>
        </w:rPr>
        <w:t xml:space="preserve">a random variable representing a draw of </w:t>
      </w:r>
      <w:r w:rsidR="004063F3">
        <w:rPr>
          <w:rFonts w:ascii="Times New Roman" w:hAnsi="Times New Roman" w:cs="Times New Roman"/>
          <w:sz w:val="22"/>
          <w:szCs w:val="22"/>
        </w:rPr>
        <w:t>zero mean</w:t>
      </w:r>
      <w:r w:rsidR="004063F3" w:rsidRPr="00B87D7E">
        <w:rPr>
          <w:rFonts w:ascii="Times New Roman" w:hAnsi="Times New Roman" w:cs="Times New Roman"/>
          <w:sz w:val="22"/>
          <w:szCs w:val="22"/>
        </w:rPr>
        <w:t xml:space="preserve"> </w:t>
      </w:r>
      <w:r w:rsidR="00F9135E" w:rsidRPr="00B87D7E">
        <w:rPr>
          <w:rFonts w:ascii="Times New Roman" w:hAnsi="Times New Roman" w:cs="Times New Roman"/>
          <w:sz w:val="22"/>
          <w:szCs w:val="22"/>
        </w:rPr>
        <w:t>internal noise</w:t>
      </w:r>
      <w:r w:rsidR="00F9135E">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sidR="00F9135E">
        <w:rPr>
          <w:rStyle w:val="None"/>
          <w:rFonts w:ascii="Times New Roman" w:hAnsi="Times New Roman" w:cs="Times New Roman"/>
          <w:sz w:val="22"/>
          <w:szCs w:val="22"/>
        </w:rPr>
        <w:t xml:space="preserve">) </w:t>
      </w:r>
      <w:r w:rsidR="00195039">
        <w:rPr>
          <w:rStyle w:val="None"/>
          <w:rFonts w:ascii="Times New Roman" w:hAnsi="Times New Roman" w:cs="Times New Roman"/>
          <w:sz w:val="22"/>
          <w:szCs w:val="22"/>
        </w:rPr>
        <w:t xml:space="preserve">in </w:t>
      </w:r>
      <w:r w:rsidR="00F9135E">
        <w:rPr>
          <w:rStyle w:val="None"/>
          <w:rFonts w:ascii="Times New Roman" w:hAnsi="Times New Roman" w:cs="Times New Roman"/>
          <w:sz w:val="22"/>
          <w:szCs w:val="22"/>
        </w:rPr>
        <w:t xml:space="preserve">the </w:t>
      </w:r>
      <w:r w:rsidR="004063F3">
        <w:rPr>
          <w:rStyle w:val="None"/>
          <w:rFonts w:ascii="Times New Roman" w:hAnsi="Times New Roman" w:cs="Times New Roman"/>
          <w:sz w:val="22"/>
          <w:szCs w:val="22"/>
        </w:rPr>
        <w:t>receptive field response for a fixed image</w:t>
      </w:r>
      <w:r w:rsidR="00F9135E" w:rsidRPr="00B87D7E">
        <w:rPr>
          <w:rFonts w:ascii="Times New Roman" w:hAnsi="Times New Roman" w:cs="Times New Roman"/>
          <w:sz w:val="22"/>
          <w:szCs w:val="22"/>
        </w:rPr>
        <w:t>.</w:t>
      </w:r>
      <w:r w:rsidR="004063F3">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sidR="004063F3">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sidR="004063F3">
        <w:rPr>
          <w:rStyle w:val="None"/>
          <w:rFonts w:ascii="Times New Roman" w:hAnsi="Times New Roman" w:cs="Times New Roman"/>
          <w:sz w:val="22"/>
          <w:szCs w:val="22"/>
        </w:rPr>
        <w:t>.</w:t>
      </w:r>
    </w:p>
    <w:p w14:paraId="63A2EA46" w14:textId="71BB0307" w:rsidR="00F9135E" w:rsidRDefault="000535C8" w:rsidP="00F9135E">
      <w:pPr>
        <w:pStyle w:val="Default"/>
        <w:spacing w:after="270"/>
        <w:rPr>
          <w:rFonts w:ascii="Times New Roman" w:hAnsi="Times New Roman" w:cs="Times New Roman"/>
          <w:sz w:val="22"/>
          <w:szCs w:val="22"/>
        </w:rPr>
      </w:pPr>
      <w:r>
        <w:rPr>
          <w:rFonts w:ascii="Times New Roman" w:hAnsi="Times New Roman" w:cs="Times New Roman"/>
          <w:sz w:val="22"/>
          <w:szCs w:val="22"/>
        </w:rPr>
        <w:t>D</w:t>
      </w:r>
      <w:r w:rsidR="003031E6">
        <w:rPr>
          <w:rFonts w:ascii="Times New Roman" w:hAnsi="Times New Roman" w:cs="Times New Roman"/>
          <w:sz w:val="22"/>
          <w:szCs w:val="22"/>
        </w:rPr>
        <w:t xml:space="preserve">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00F9135E"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00F9135E" w:rsidRPr="00B87D7E">
        <w:rPr>
          <w:rFonts w:ascii="Times New Roman" w:hAnsi="Times New Roman" w:cs="Times New Roman"/>
          <w:sz w:val="22"/>
          <w:szCs w:val="22"/>
        </w:rPr>
        <w:t xml:space="preserve"> </w:t>
      </w:r>
      <w:r w:rsidRPr="00B87D7E">
        <w:rPr>
          <w:rFonts w:ascii="Times New Roman" w:hAnsi="Times New Roman" w:cs="Times New Roman"/>
          <w:sz w:val="22"/>
          <w:szCs w:val="22"/>
        </w:rPr>
        <w:t>a</w:t>
      </w:r>
      <w:r>
        <w:rPr>
          <w:rFonts w:ascii="Times New Roman" w:hAnsi="Times New Roman" w:cs="Times New Roman"/>
          <w:sz w:val="22"/>
          <w:szCs w:val="22"/>
        </w:rPr>
        <w:t>s</w:t>
      </w:r>
      <w:r w:rsidRPr="00B87D7E">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the standard </w:t>
      </w:r>
      <w:r w:rsidR="00F9135E">
        <w:rPr>
          <w:rFonts w:ascii="Times New Roman" w:hAnsi="Times New Roman" w:cs="Times New Roman"/>
          <w:sz w:val="22"/>
          <w:szCs w:val="22"/>
        </w:rPr>
        <w:t xml:space="preserve">and comparison </w:t>
      </w:r>
      <w:r w:rsidR="00F9135E" w:rsidRPr="00B87D7E">
        <w:rPr>
          <w:rFonts w:ascii="Times New Roman" w:hAnsi="Times New Roman" w:cs="Times New Roman"/>
          <w:sz w:val="22"/>
          <w:szCs w:val="22"/>
        </w:rPr>
        <w:t>images</w:t>
      </w:r>
      <w:r w:rsidR="00F9135E">
        <w:rPr>
          <w:rFonts w:ascii="Times New Roman" w:hAnsi="Times New Roman" w:cs="Times New Roman"/>
          <w:sz w:val="22"/>
          <w:szCs w:val="22"/>
        </w:rPr>
        <w:t xml:space="preserve"> without </w:t>
      </w:r>
      <w:r w:rsidR="00C77EB0">
        <w:rPr>
          <w:rFonts w:ascii="Times New Roman" w:hAnsi="Times New Roman" w:cs="Times New Roman"/>
          <w:sz w:val="22"/>
          <w:szCs w:val="22"/>
        </w:rPr>
        <w:t xml:space="preserve">external </w:t>
      </w:r>
      <w:r w:rsidR="00F9135E" w:rsidRPr="00B87D7E">
        <w:rPr>
          <w:rFonts w:ascii="Times New Roman" w:hAnsi="Times New Roman" w:cs="Times New Roman"/>
          <w:sz w:val="22"/>
          <w:szCs w:val="22"/>
        </w:rPr>
        <w:t>noise.</w:t>
      </w:r>
      <w:r w:rsidR="009923C6">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External </w:t>
      </w:r>
      <w:r w:rsidR="00032382">
        <w:rPr>
          <w:rFonts w:ascii="Times New Roman" w:hAnsi="Times New Roman" w:cs="Times New Roman"/>
          <w:sz w:val="22"/>
          <w:szCs w:val="22"/>
        </w:rPr>
        <w:t xml:space="preserve">Gaussian </w:t>
      </w:r>
      <w:r w:rsidR="00F9135E"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00F9135E"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00F9135E"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00F9135E" w:rsidRPr="00B87D7E">
        <w:rPr>
          <w:rFonts w:ascii="Times New Roman" w:hAnsi="Times New Roman" w:cs="Times New Roman"/>
          <w:sz w:val="22"/>
          <w:szCs w:val="22"/>
        </w:rPr>
        <w:t>.</w:t>
      </w:r>
      <w:r w:rsidR="00F9135E">
        <w:rPr>
          <w:rFonts w:ascii="Times New Roman" w:hAnsi="Times New Roman" w:cs="Times New Roman"/>
          <w:sz w:val="22"/>
          <w:szCs w:val="22"/>
        </w:rPr>
        <w:t xml:space="preserve"> </w:t>
      </w:r>
      <w:r w:rsidR="002E733A">
        <w:rPr>
          <w:rFonts w:ascii="Times New Roman" w:hAnsi="Times New Roman" w:cs="Times New Roman"/>
          <w:sz w:val="22"/>
          <w:szCs w:val="22"/>
        </w:rPr>
        <w:t xml:space="preserve">The external noise need not have zero mean. </w:t>
      </w:r>
      <w:r w:rsidR="00F9135E">
        <w:rPr>
          <w:rFonts w:ascii="Times New Roman" w:hAnsi="Times New Roman" w:cs="Times New Roman"/>
          <w:sz w:val="22"/>
          <w:szCs w:val="22"/>
        </w:rPr>
        <w:t xml:space="preserve">After </w:t>
      </w:r>
      <w:r w:rsidR="00032382">
        <w:rPr>
          <w:rFonts w:ascii="Times New Roman" w:hAnsi="Times New Roman" w:cs="Times New Roman"/>
          <w:sz w:val="22"/>
          <w:szCs w:val="22"/>
        </w:rPr>
        <w:t xml:space="preserve">incorporation of the external </w:t>
      </w:r>
      <w:r w:rsidR="00F9135E">
        <w:rPr>
          <w:rFonts w:ascii="Times New Roman" w:hAnsi="Times New Roman" w:cs="Times New Roman"/>
          <w:sz w:val="22"/>
          <w:szCs w:val="22"/>
        </w:rPr>
        <w:t xml:space="preserve">noise, </w:t>
      </w:r>
      <w:r w:rsidR="00032382">
        <w:rPr>
          <w:rFonts w:ascii="Times New Roman" w:hAnsi="Times New Roman" w:cs="Times New Roman"/>
          <w:sz w:val="22"/>
          <w:szCs w:val="22"/>
        </w:rPr>
        <w:t xml:space="preserve">the </w:t>
      </w:r>
      <w:r w:rsidR="00041878" w:rsidRPr="00B87D7E">
        <w:rPr>
          <w:rFonts w:ascii="Times New Roman" w:hAnsi="Times New Roman" w:cs="Times New Roman"/>
          <w:sz w:val="22"/>
          <w:szCs w:val="22"/>
        </w:rPr>
        <w:t xml:space="preserve">response of the </w:t>
      </w:r>
      <w:r w:rsidR="00041878">
        <w:rPr>
          <w:rFonts w:ascii="Times New Roman" w:hAnsi="Times New Roman" w:cs="Times New Roman"/>
          <w:sz w:val="22"/>
          <w:szCs w:val="22"/>
        </w:rPr>
        <w:t>receptive field</w:t>
      </w:r>
      <w:r w:rsidR="00041878" w:rsidDel="00041878">
        <w:rPr>
          <w:rFonts w:ascii="Times New Roman" w:hAnsi="Times New Roman" w:cs="Times New Roman"/>
          <w:sz w:val="22"/>
          <w:szCs w:val="22"/>
        </w:rPr>
        <w:t xml:space="preserve"> </w:t>
      </w:r>
      <w:r w:rsidR="00041878">
        <w:rPr>
          <w:rFonts w:ascii="Times New Roman" w:hAnsi="Times New Roman" w:cs="Times New Roman"/>
          <w:sz w:val="22"/>
          <w:szCs w:val="22"/>
        </w:rPr>
        <w:t>to</w:t>
      </w:r>
      <w:r w:rsidR="003D3F79">
        <w:rPr>
          <w:rFonts w:ascii="Times New Roman" w:hAnsi="Times New Roman" w:cs="Times New Roman"/>
          <w:sz w:val="22"/>
          <w:szCs w:val="22"/>
        </w:rPr>
        <w:t xml:space="preserve"> the</w:t>
      </w:r>
      <w:r w:rsidR="000975D3">
        <w:rPr>
          <w:rFonts w:ascii="Times New Roman" w:hAnsi="Times New Roman" w:cs="Times New Roman"/>
          <w:sz w:val="22"/>
          <w:szCs w:val="22"/>
        </w:rPr>
        <w:t xml:space="preserve"> comparison and standard images </w:t>
      </w:r>
      <w:r w:rsidR="00F9135E">
        <w:rPr>
          <w:rFonts w:ascii="Times New Roman" w:hAnsi="Times New Roman" w:cs="Times New Roman"/>
          <w:sz w:val="22"/>
          <w:szCs w:val="22"/>
        </w:rPr>
        <w:t xml:space="preserve">is given </w:t>
      </w:r>
      <w:r w:rsidR="000975D3">
        <w:rPr>
          <w:rFonts w:ascii="Times New Roman" w:hAnsi="Times New Roman" w:cs="Times New Roman"/>
          <w:sz w:val="22"/>
          <w:szCs w:val="22"/>
        </w:rPr>
        <w:t>by</w:t>
      </w:r>
    </w:p>
    <w:p w14:paraId="01EDAC28" w14:textId="4E6302D6" w:rsidR="004063F3" w:rsidRPr="003A0E1B" w:rsidRDefault="004063F3" w:rsidP="004063F3">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sidR="00D3311A">
        <w:rPr>
          <w:rStyle w:val="None"/>
          <w:rFonts w:ascii="Times New Roman" w:hAnsi="Times New Roman" w:cs="Times New Roman"/>
          <w:sz w:val="22"/>
          <w:szCs w:val="22"/>
        </w:rPr>
        <w:tab/>
      </w:r>
      <w:r>
        <w:rPr>
          <w:rStyle w:val="None"/>
          <w:rFonts w:ascii="Times New Roman" w:hAnsi="Times New Roman" w:cs="Times New Roman"/>
          <w:sz w:val="22"/>
          <w:szCs w:val="22"/>
        </w:rPr>
        <w:t>(</w:t>
      </w:r>
      <w:r w:rsidR="00D3311A">
        <w:rPr>
          <w:rStyle w:val="None"/>
          <w:rFonts w:ascii="Times New Roman" w:hAnsi="Times New Roman" w:cs="Times New Roman"/>
          <w:sz w:val="22"/>
          <w:szCs w:val="22"/>
        </w:rPr>
        <w:t>6</w:t>
      </w:r>
      <w:r>
        <w:rPr>
          <w:rStyle w:val="None"/>
          <w:rFonts w:ascii="Times New Roman" w:hAnsi="Times New Roman" w:cs="Times New Roman"/>
          <w:sz w:val="22"/>
          <w:szCs w:val="22"/>
        </w:rPr>
        <w:t>)</w:t>
      </w:r>
    </w:p>
    <w:p w14:paraId="5AC07B4C" w14:textId="4770A9ED" w:rsidR="004063F3" w:rsidRDefault="004063F3" w:rsidP="004063F3">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sidR="00844158">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sidR="00D3311A">
        <w:rPr>
          <w:rStyle w:val="None"/>
          <w:rFonts w:ascii="Times New Roman" w:hAnsi="Times New Roman" w:cs="Times New Roman"/>
          <w:sz w:val="22"/>
          <w:szCs w:val="22"/>
        </w:rPr>
        <w:tab/>
      </w:r>
      <w:r>
        <w:rPr>
          <w:rStyle w:val="None"/>
          <w:rFonts w:ascii="Times New Roman" w:hAnsi="Times New Roman" w:cs="Times New Roman"/>
          <w:sz w:val="22"/>
          <w:szCs w:val="22"/>
        </w:rPr>
        <w:t>(</w:t>
      </w:r>
      <w:r w:rsidR="00D3311A">
        <w:rPr>
          <w:rStyle w:val="None"/>
          <w:rFonts w:ascii="Times New Roman" w:hAnsi="Times New Roman" w:cs="Times New Roman"/>
          <w:sz w:val="22"/>
          <w:szCs w:val="22"/>
        </w:rPr>
        <w:t>7</w:t>
      </w:r>
      <w:r>
        <w:rPr>
          <w:rStyle w:val="None"/>
          <w:rFonts w:ascii="Times New Roman" w:hAnsi="Times New Roman" w:cs="Times New Roman"/>
          <w:sz w:val="22"/>
          <w:szCs w:val="22"/>
        </w:rPr>
        <w:t>)</w:t>
      </w:r>
    </w:p>
    <w:p w14:paraId="5941CF85" w14:textId="3A09CE4A" w:rsidR="00CC4431" w:rsidRDefault="00844158" w:rsidP="00844158">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00F9135E" w:rsidRPr="00B87D7E">
        <w:rPr>
          <w:rFonts w:ascii="Times New Roman" w:hAnsi="Times New Roman" w:cs="Times New Roman"/>
          <w:sz w:val="22"/>
          <w:szCs w:val="22"/>
        </w:rPr>
        <w:t xml:space="preserve"> is a random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represents</w:t>
      </w:r>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the internal noise</w:t>
      </w:r>
      <w:r w:rsidR="00672751">
        <w:rPr>
          <w:rFonts w:ascii="Times New Roman" w:hAnsi="Times New Roman" w:cs="Times New Roman"/>
          <w:sz w:val="22"/>
          <w:szCs w:val="22"/>
        </w:rPr>
        <w:t>, and</w:t>
      </w:r>
      <w:r w:rsidR="00F9135E"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00F9135E" w:rsidRPr="00B87D7E">
        <w:rPr>
          <w:rFonts w:ascii="Times New Roman" w:hAnsi="Times New Roman" w:cs="Times New Roman"/>
          <w:sz w:val="22"/>
          <w:szCs w:val="22"/>
        </w:rPr>
        <w:t xml:space="preserve"> is a random variable representing the overall effect of the external and internal noise</w:t>
      </w:r>
      <w:r w:rsidR="00A934E6">
        <w:rPr>
          <w:rFonts w:ascii="Times New Roman" w:hAnsi="Times New Roman" w:cs="Times New Roman"/>
          <w:sz w:val="22"/>
          <w:szCs w:val="22"/>
        </w:rPr>
        <w:t xml:space="preserve">. </w:t>
      </w:r>
      <w:r w:rsidR="00CC4431" w:rsidRPr="00B87D7E">
        <w:rPr>
          <w:rFonts w:ascii="Times New Roman" w:hAnsi="Times New Roman" w:cs="Times New Roman"/>
          <w:sz w:val="22"/>
          <w:szCs w:val="22"/>
        </w:rPr>
        <w:t xml:space="preserve">Since </w:t>
      </w:r>
      <w:r w:rsidR="00CC4431">
        <w:rPr>
          <w:rFonts w:ascii="Times New Roman" w:hAnsi="Times New Roman" w:cs="Times New Roman"/>
          <w:sz w:val="22"/>
          <w:szCs w:val="22"/>
        </w:rPr>
        <w:t xml:space="preserve">the receptive field and noise models are linear and </w:t>
      </w:r>
      <w:r w:rsidR="00CC4431"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00CC4431" w:rsidRPr="00B87D7E">
        <w:rPr>
          <w:rFonts w:ascii="Times New Roman" w:hAnsi="Times New Roman" w:cs="Times New Roman"/>
          <w:sz w:val="22"/>
          <w:szCs w:val="22"/>
        </w:rPr>
        <w:t xml:space="preserve"> is Gaussian with variance</w:t>
      </w:r>
    </w:p>
    <w:p w14:paraId="18C9BAF7" w14:textId="71D60B45" w:rsidR="004063F3" w:rsidRPr="00B87D7E" w:rsidRDefault="004063F3" w:rsidP="00672751">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sidR="00D3311A">
        <w:rPr>
          <w:rStyle w:val="None"/>
          <w:rFonts w:ascii="Times New Roman" w:hAnsi="Times New Roman" w:cs="Times New Roman"/>
          <w:sz w:val="22"/>
          <w:szCs w:val="22"/>
        </w:rPr>
        <w:tab/>
      </w:r>
      <w:r>
        <w:rPr>
          <w:rStyle w:val="None"/>
          <w:rFonts w:ascii="Times New Roman" w:hAnsi="Times New Roman" w:cs="Times New Roman"/>
          <w:sz w:val="22"/>
          <w:szCs w:val="22"/>
        </w:rPr>
        <w:t>(</w:t>
      </w:r>
      <w:r w:rsidR="00D3311A">
        <w:rPr>
          <w:rStyle w:val="None"/>
          <w:rFonts w:ascii="Times New Roman" w:hAnsi="Times New Roman" w:cs="Times New Roman"/>
          <w:sz w:val="22"/>
          <w:szCs w:val="22"/>
        </w:rPr>
        <w:t>8</w:t>
      </w:r>
      <w:r>
        <w:rPr>
          <w:rStyle w:val="None"/>
          <w:rFonts w:ascii="Times New Roman" w:hAnsi="Times New Roman" w:cs="Times New Roman"/>
          <w:sz w:val="22"/>
          <w:szCs w:val="22"/>
        </w:rPr>
        <w:t>)</w:t>
      </w:r>
    </w:p>
    <w:p w14:paraId="1F64E177" w14:textId="4366F945" w:rsidR="002E733A" w:rsidRDefault="009F5627" w:rsidP="002E733A">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lastRenderedPageBreak/>
        <w:t>T</w:t>
      </w:r>
      <w:r w:rsidR="0077663D">
        <w:rPr>
          <w:rFonts w:ascii="Times New Roman" w:hAnsi="Times New Roman" w:cs="Times New Roman"/>
          <w:sz w:val="22"/>
          <w:szCs w:val="22"/>
        </w:rPr>
        <w:t xml:space="preserve">he mean difference </w:t>
      </w:r>
      <w:r w:rsidR="002C2027">
        <w:rPr>
          <w:rFonts w:ascii="Times New Roman" w:hAnsi="Times New Roman" w:cs="Times New Roman"/>
          <w:sz w:val="22"/>
          <w:szCs w:val="22"/>
        </w:rPr>
        <w:t>between the receptive field response to the comparison and the standard image</w:t>
      </w:r>
      <w:r w:rsidR="0077663D">
        <w:rPr>
          <w:rFonts w:ascii="Times New Roman" w:hAnsi="Times New Roman" w:cs="Times New Roman"/>
          <w:sz w:val="22"/>
          <w:szCs w:val="22"/>
        </w:rPr>
        <w:t xml:space="preserv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sidR="00105860">
        <w:rPr>
          <w:rFonts w:ascii="Times New Roman" w:hAnsi="Times New Roman" w:cs="Times New Roman"/>
          <w:sz w:val="22"/>
          <w:szCs w:val="22"/>
        </w:rPr>
        <w:t>. H</w:t>
      </w:r>
      <w:r w:rsidR="002C2027">
        <w:rPr>
          <w:rFonts w:ascii="Times New Roman" w:hAnsi="Times New Roman" w:cs="Times New Roman"/>
          <w:sz w:val="22"/>
          <w:szCs w:val="22"/>
        </w:rPr>
        <w:t>ere</w:t>
      </w:r>
      <w:r w:rsidR="002E733A"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002E733A"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002E733A" w:rsidRPr="00B87D7E">
        <w:rPr>
          <w:rFonts w:ascii="Times New Roman" w:hAnsi="Times New Roman" w:cs="Times New Roman"/>
          <w:sz w:val="22"/>
          <w:szCs w:val="22"/>
        </w:rPr>
        <w:t xml:space="preserve"> are the standard </w:t>
      </w:r>
      <w:r w:rsidR="002E733A">
        <w:rPr>
          <w:rFonts w:ascii="Times New Roman" w:hAnsi="Times New Roman" w:cs="Times New Roman"/>
          <w:sz w:val="22"/>
          <w:szCs w:val="22"/>
        </w:rPr>
        <w:t xml:space="preserve">and comparison </w:t>
      </w:r>
      <w:r w:rsidR="002E733A" w:rsidRPr="00B87D7E">
        <w:rPr>
          <w:rFonts w:ascii="Times New Roman" w:hAnsi="Times New Roman" w:cs="Times New Roman"/>
          <w:sz w:val="22"/>
          <w:szCs w:val="22"/>
        </w:rPr>
        <w:t>images</w:t>
      </w:r>
      <w:r w:rsidR="002E733A">
        <w:rPr>
          <w:rFonts w:ascii="Times New Roman" w:hAnsi="Times New Roman" w:cs="Times New Roman"/>
          <w:sz w:val="22"/>
          <w:szCs w:val="22"/>
        </w:rPr>
        <w:t xml:space="preserve"> without </w:t>
      </w:r>
      <w:r w:rsidR="0077663D">
        <w:rPr>
          <w:rFonts w:ascii="Times New Roman" w:hAnsi="Times New Roman" w:cs="Times New Roman"/>
          <w:sz w:val="22"/>
          <w:szCs w:val="22"/>
        </w:rPr>
        <w:t xml:space="preserve">external </w:t>
      </w:r>
      <w:r w:rsidR="002E733A" w:rsidRPr="00B87D7E">
        <w:rPr>
          <w:rFonts w:ascii="Times New Roman" w:hAnsi="Times New Roman" w:cs="Times New Roman"/>
          <w:sz w:val="22"/>
          <w:szCs w:val="22"/>
        </w:rPr>
        <w:t>noise</w:t>
      </w:r>
      <w:r w:rsidR="0077663D">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sidR="002C2027">
        <w:rPr>
          <w:rFonts w:ascii="Times New Roman" w:hAnsi="Times New Roman" w:cs="Times New Roman"/>
          <w:sz w:val="22"/>
          <w:szCs w:val="22"/>
        </w:rPr>
        <w:t xml:space="preserve"> is a constant</w:t>
      </w:r>
      <w:r w:rsidR="0010586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sidR="00105860">
        <w:rPr>
          <w:rFonts w:ascii="Times New Roman" w:hAnsi="Times New Roman" w:cs="Times New Roman"/>
          <w:sz w:val="22"/>
          <w:szCs w:val="22"/>
        </w:rPr>
        <w:t xml:space="preserve"> is as defined is the SDT section above.</w:t>
      </w:r>
    </w:p>
    <w:p w14:paraId="25C80E02" w14:textId="53113C0D" w:rsidR="00F9135E" w:rsidRDefault="005665BC" w:rsidP="002C2027">
      <w:pPr>
        <w:pStyle w:val="Default"/>
        <w:spacing w:after="270"/>
        <w:rPr>
          <w:rFonts w:ascii="Times New Roman" w:hAnsi="Times New Roman"/>
          <w:sz w:val="22"/>
          <w:szCs w:val="22"/>
        </w:rPr>
      </w:pPr>
      <w:r>
        <w:rPr>
          <w:rFonts w:ascii="Times New Roman" w:hAnsi="Times New Roman" w:cs="Times New Roman"/>
          <w:sz w:val="22"/>
          <w:szCs w:val="22"/>
        </w:rPr>
        <w:t xml:space="preserve">We </w:t>
      </w:r>
      <w:r w:rsidR="00981F4C">
        <w:rPr>
          <w:rFonts w:ascii="Times New Roman" w:hAnsi="Times New Roman" w:cs="Times New Roman"/>
          <w:sz w:val="22"/>
          <w:szCs w:val="22"/>
        </w:rPr>
        <w:t>associate the</w:t>
      </w:r>
      <w:r>
        <w:rPr>
          <w:rFonts w:ascii="Times New Roman" w:hAnsi="Times New Roman" w:cs="Times New Roman"/>
          <w:sz w:val="22"/>
          <w:szCs w:val="22"/>
        </w:rPr>
        <w:t xml:space="preserve"> linear receptive field response </w:t>
      </w:r>
      <w:r w:rsidR="00981F4C">
        <w:rPr>
          <w:rFonts w:ascii="Times New Roman" w:hAnsi="Times New Roman" w:cs="Times New Roman"/>
          <w:sz w:val="22"/>
          <w:szCs w:val="22"/>
        </w:rPr>
        <w:t>with</w:t>
      </w:r>
      <w:r>
        <w:rPr>
          <w:rFonts w:ascii="Times New Roman" w:hAnsi="Times New Roman" w:cs="Times New Roman"/>
          <w:sz w:val="22"/>
          <w:szCs w:val="22"/>
        </w:rPr>
        <w:t xml:space="preserve"> the </w:t>
      </w:r>
      <w:r w:rsidR="00981F4C">
        <w:rPr>
          <w:rFonts w:ascii="Times New Roman" w:hAnsi="Times New Roman" w:cs="Times New Roman"/>
          <w:sz w:val="22"/>
          <w:szCs w:val="22"/>
        </w:rPr>
        <w:t xml:space="preserve">internal representation </w:t>
      </w:r>
      <m:oMath>
        <m:r>
          <w:rPr>
            <w:rStyle w:val="None"/>
            <w:rFonts w:ascii="Cambria Math" w:eastAsia="Times New Roman" w:hAnsi="Cambria Math" w:cs="Times New Roman"/>
            <w:sz w:val="22"/>
            <w:szCs w:val="22"/>
          </w:rPr>
          <m:t>z</m:t>
        </m:r>
      </m:oMath>
      <w:r w:rsidR="00981F4C">
        <w:rPr>
          <w:rFonts w:ascii="Times New Roman" w:hAnsi="Times New Roman" w:cs="Times New Roman"/>
          <w:sz w:val="22"/>
          <w:szCs w:val="22"/>
        </w:rPr>
        <w:t xml:space="preserve"> of the </w:t>
      </w:r>
      <w:r w:rsidR="004A4DD9">
        <w:rPr>
          <w:rFonts w:ascii="Times New Roman" w:hAnsi="Times New Roman" w:cs="Times New Roman"/>
          <w:sz w:val="22"/>
          <w:szCs w:val="22"/>
        </w:rPr>
        <w:t>SDT</w:t>
      </w:r>
      <w:r w:rsidR="00981F4C">
        <w:rPr>
          <w:rFonts w:ascii="Times New Roman" w:hAnsi="Times New Roman" w:cs="Times New Roman"/>
          <w:sz w:val="22"/>
          <w:szCs w:val="22"/>
        </w:rPr>
        <w:t xml:space="preserve"> model developed above. </w:t>
      </w:r>
      <w:r w:rsidR="002E733A">
        <w:rPr>
          <w:rFonts w:ascii="Times New Roman" w:hAnsi="Times New Roman" w:cs="Times New Roman"/>
          <w:sz w:val="22"/>
          <w:szCs w:val="22"/>
        </w:rPr>
        <w:t xml:space="preserve">That is, </w:t>
      </w:r>
      <w:r w:rsidR="002C2027">
        <w:rPr>
          <w:rFonts w:ascii="Times New Roman" w:hAnsi="Times New Roman" w:cs="Times New Roman"/>
          <w:sz w:val="22"/>
          <w:szCs w:val="22"/>
        </w:rPr>
        <w:t>we</w:t>
      </w:r>
      <w:r w:rsidR="00625E2F">
        <w:rPr>
          <w:rFonts w:ascii="Times New Roman" w:hAnsi="Times New Roman" w:cs="Times New Roman"/>
          <w:sz w:val="22"/>
          <w:szCs w:val="22"/>
        </w:rPr>
        <w:t xml:space="preserve"> assume that on each trial, the observer chooses a</w:t>
      </w:r>
      <w:r w:rsidR="002C2027">
        <w:rPr>
          <w:rFonts w:ascii="Times New Roman" w:hAnsi="Times New Roman" w:cs="Times New Roman"/>
          <w:sz w:val="22"/>
          <w:szCs w:val="22"/>
        </w:rPr>
        <w:t>s</w:t>
      </w:r>
      <w:r w:rsidR="00625E2F">
        <w:rPr>
          <w:rFonts w:ascii="Times New Roman" w:hAnsi="Times New Roman" w:cs="Times New Roman"/>
          <w:sz w:val="22"/>
          <w:szCs w:val="22"/>
        </w:rPr>
        <w:t xml:space="preserve"> lighter the interval for which the response </w:t>
      </w:r>
      <w:r>
        <w:rPr>
          <w:rFonts w:ascii="Times New Roman" w:hAnsi="Times New Roman" w:cs="Times New Roman"/>
          <w:sz w:val="22"/>
          <w:szCs w:val="22"/>
        </w:rPr>
        <w:t xml:space="preserve">of the receptive field is greater. </w:t>
      </w:r>
      <w:r w:rsidR="002C2027">
        <w:rPr>
          <w:rFonts w:ascii="Times New Roman" w:hAnsi="Times New Roman" w:cs="Times New Roman"/>
          <w:sz w:val="22"/>
          <w:szCs w:val="22"/>
        </w:rPr>
        <w:t>Fo</w:t>
      </w:r>
      <w:r w:rsidR="00F9135E">
        <w:rPr>
          <w:rStyle w:val="None"/>
          <w:rFonts w:ascii="Times New Roman" w:hAnsi="Times New Roman" w:cs="Times New Roman"/>
          <w:sz w:val="22"/>
          <w:szCs w:val="22"/>
        </w:rPr>
        <w:t xml:space="preserve">llowing the </w:t>
      </w:r>
      <w:r w:rsidR="00625E2F">
        <w:rPr>
          <w:rStyle w:val="None"/>
          <w:rFonts w:ascii="Times New Roman" w:hAnsi="Times New Roman" w:cs="Times New Roman"/>
          <w:sz w:val="22"/>
          <w:szCs w:val="22"/>
        </w:rPr>
        <w:t xml:space="preserve">development </w:t>
      </w:r>
      <w:r w:rsidR="00105860">
        <w:rPr>
          <w:rStyle w:val="None"/>
          <w:rFonts w:ascii="Times New Roman" w:hAnsi="Times New Roman" w:cs="Times New Roman"/>
          <w:sz w:val="22"/>
          <w:szCs w:val="22"/>
        </w:rPr>
        <w:t xml:space="preserve">of </w:t>
      </w:r>
      <w:r w:rsidR="00625E2F">
        <w:rPr>
          <w:rStyle w:val="None"/>
          <w:rFonts w:ascii="Times New Roman" w:hAnsi="Times New Roman" w:cs="Times New Roman"/>
          <w:sz w:val="22"/>
          <w:szCs w:val="22"/>
        </w:rPr>
        <w:t xml:space="preserve">the </w:t>
      </w:r>
      <w:r w:rsidR="004A4DD9">
        <w:rPr>
          <w:rStyle w:val="None"/>
          <w:rFonts w:ascii="Times New Roman" w:hAnsi="Times New Roman" w:cs="Times New Roman"/>
          <w:sz w:val="22"/>
          <w:szCs w:val="22"/>
        </w:rPr>
        <w:t>SDT</w:t>
      </w:r>
      <w:r w:rsidR="00625E2F">
        <w:rPr>
          <w:rStyle w:val="None"/>
          <w:rFonts w:ascii="Times New Roman" w:hAnsi="Times New Roman" w:cs="Times New Roman"/>
          <w:sz w:val="22"/>
          <w:szCs w:val="22"/>
        </w:rPr>
        <w:t xml:space="preserve"> model</w:t>
      </w:r>
      <w:r w:rsidR="00F9135E">
        <w:rPr>
          <w:rFonts w:ascii="Times New Roman" w:hAnsi="Times New Roman"/>
          <w:sz w:val="22"/>
          <w:szCs w:val="22"/>
        </w:rPr>
        <w:t>, we have</w:t>
      </w:r>
    </w:p>
    <w:p w14:paraId="7DEF54C6" w14:textId="517BACA0" w:rsidR="009F5627" w:rsidRDefault="00B564B4" w:rsidP="009F5627">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sidR="00D3311A">
        <w:rPr>
          <w:rFonts w:ascii="Times New Roman" w:hAnsi="Times New Roman"/>
          <w:sz w:val="22"/>
          <w:szCs w:val="22"/>
        </w:rPr>
        <w:tab/>
      </w:r>
      <w:r w:rsidR="009F5627">
        <w:rPr>
          <w:rFonts w:ascii="Times New Roman" w:hAnsi="Times New Roman"/>
          <w:sz w:val="22"/>
          <w:szCs w:val="22"/>
        </w:rPr>
        <w:t>(</w:t>
      </w:r>
      <w:r w:rsidR="00D3311A">
        <w:rPr>
          <w:rFonts w:ascii="Times New Roman" w:hAnsi="Times New Roman"/>
          <w:sz w:val="22"/>
          <w:szCs w:val="22"/>
        </w:rPr>
        <w:t>9</w:t>
      </w:r>
      <w:r w:rsidR="009F5627">
        <w:rPr>
          <w:rFonts w:ascii="Times New Roman" w:hAnsi="Times New Roman"/>
          <w:sz w:val="22"/>
          <w:szCs w:val="22"/>
        </w:rPr>
        <w:t>)</w:t>
      </w:r>
    </w:p>
    <w:p w14:paraId="4AA2A9BE" w14:textId="6AA29B77" w:rsidR="001C051F" w:rsidRDefault="009F5627" w:rsidP="000E3DCD">
      <w:pPr>
        <w:pStyle w:val="Default"/>
        <w:rPr>
          <w:rStyle w:val="None"/>
          <w:rFonts w:ascii="Times New Roman" w:hAnsi="Times New Roman"/>
          <w:sz w:val="22"/>
          <w:szCs w:val="22"/>
        </w:rPr>
      </w:pPr>
      <w:r>
        <w:rPr>
          <w:rFonts w:ascii="Times New Roman" w:hAnsi="Times New Roman"/>
          <w:sz w:val="22"/>
          <w:szCs w:val="22"/>
        </w:rPr>
        <w:t>w</w:t>
      </w:r>
      <w:r w:rsidR="00944099">
        <w:rPr>
          <w:rFonts w:ascii="Times New Roman" w:hAnsi="Times New Roman"/>
          <w:sz w:val="22"/>
          <w:szCs w:val="22"/>
        </w:rPr>
        <w:t xml:space="preserve">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sidR="00944099">
        <w:rPr>
          <w:rStyle w:val="None"/>
          <w:rFonts w:ascii="Times New Roman" w:hAnsi="Times New Roman" w:cs="Times New Roman"/>
          <w:sz w:val="22"/>
          <w:szCs w:val="22"/>
        </w:rPr>
        <w:t xml:space="preserve"> </w:t>
      </w:r>
      <w:r w:rsidR="00F9135E">
        <w:rPr>
          <w:rStyle w:val="None"/>
          <w:rFonts w:ascii="Times New Roman" w:hAnsi="Times New Roman" w:cs="Times New Roman"/>
          <w:sz w:val="22"/>
          <w:szCs w:val="22"/>
        </w:rPr>
        <w:t xml:space="preserve">in the term corresponding to the variance </w:t>
      </w:r>
      <w:r w:rsidR="00B564B4">
        <w:rPr>
          <w:rStyle w:val="None"/>
          <w:rFonts w:ascii="Times New Roman" w:hAnsi="Times New Roman" w:cs="Times New Roman"/>
          <w:sz w:val="22"/>
          <w:szCs w:val="22"/>
        </w:rPr>
        <w:t xml:space="preserve">of </w:t>
      </w:r>
      <w:r w:rsidR="00F9135E">
        <w:rPr>
          <w:rStyle w:val="None"/>
          <w:rFonts w:ascii="Times New Roman" w:hAnsi="Times New Roman" w:cs="Times New Roman"/>
          <w:sz w:val="22"/>
          <w:szCs w:val="22"/>
        </w:rPr>
        <w:t>the external noise</w:t>
      </w:r>
      <w:r w:rsidR="00A13647">
        <w:rPr>
          <w:rStyle w:val="None"/>
          <w:rFonts w:ascii="Times New Roman" w:hAnsi="Times New Roman" w:cs="Times New Roman"/>
          <w:sz w:val="22"/>
          <w:szCs w:val="22"/>
        </w:rPr>
        <w:t xml:space="preserv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sidR="00A13647">
        <w:rPr>
          <w:rStyle w:val="None"/>
          <w:rFonts w:ascii="Times New Roman" w:hAnsi="Times New Roman" w:cs="Times New Roman"/>
          <w:sz w:val="22"/>
          <w:szCs w:val="22"/>
        </w:rPr>
        <w:t xml:space="preserve"> denotes the covariance matrix of the external noise corresponding to the level of variation in natural images. </w:t>
      </w:r>
      <w:r w:rsidR="00F9135E" w:rsidRPr="00942D69">
        <w:rPr>
          <w:rFonts w:ascii="Times New Roman" w:hAnsi="Times New Roman"/>
          <w:sz w:val="22"/>
          <w:szCs w:val="22"/>
        </w:rPr>
        <w:t xml:space="preserve">Comparing to relation derived in the </w:t>
      </w:r>
      <w:r w:rsidR="00B564B4" w:rsidRPr="00942D69">
        <w:rPr>
          <w:rFonts w:ascii="Times New Roman" w:hAnsi="Times New Roman"/>
          <w:sz w:val="22"/>
          <w:szCs w:val="22"/>
        </w:rPr>
        <w:t xml:space="preserve">SDT model (Equation </w:t>
      </w:r>
      <w:r w:rsidR="00D3311A" w:rsidRPr="00942D69">
        <w:rPr>
          <w:rFonts w:ascii="Times New Roman" w:hAnsi="Times New Roman"/>
          <w:sz w:val="22"/>
          <w:szCs w:val="22"/>
        </w:rPr>
        <w:t>4</w:t>
      </w:r>
      <w:r w:rsidR="00B564B4" w:rsidRPr="00942D69">
        <w:rPr>
          <w:rFonts w:ascii="Times New Roman" w:hAnsi="Times New Roman"/>
          <w:sz w:val="22"/>
          <w:szCs w:val="22"/>
        </w:rPr>
        <w:t>)</w:t>
      </w:r>
      <w:r w:rsidR="00F9135E" w:rsidRPr="00942D69">
        <w:rPr>
          <w:rFonts w:ascii="Times New Roman" w:hAnsi="Times New Roman"/>
          <w:sz w:val="22"/>
          <w:szCs w:val="22"/>
        </w:rPr>
        <w:t xml:space="preserve">, we </w:t>
      </w:r>
      <w:r w:rsidR="00A13647" w:rsidRPr="00942D69">
        <w:rPr>
          <w:rFonts w:ascii="Times New Roman" w:hAnsi="Times New Roman"/>
          <w:sz w:val="22"/>
          <w:szCs w:val="22"/>
        </w:rPr>
        <w:t>see that this is the same functional form for the relation between</w:t>
      </w:r>
      <w:r w:rsidR="00A13647">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sidR="00A13647">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sidR="00A13647">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sidR="00F9135E">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sidR="00A13647">
        <w:rPr>
          <w:rStyle w:val="None"/>
          <w:rFonts w:ascii="Times New Roman" w:hAnsi="Times New Roman"/>
          <w:sz w:val="22"/>
          <w:szCs w:val="22"/>
        </w:rPr>
        <w:t>.</w:t>
      </w:r>
    </w:p>
    <w:p w14:paraId="2B7E7755" w14:textId="34250F55" w:rsidR="00F9135E" w:rsidRDefault="001C051F" w:rsidP="00F9135E">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w:t>
      </w:r>
      <w:r w:rsidR="005F0F68">
        <w:rPr>
          <w:rStyle w:val="None"/>
          <w:rFonts w:ascii="Times New Roman" w:hAnsi="Times New Roman"/>
          <w:sz w:val="22"/>
          <w:szCs w:val="22"/>
        </w:rPr>
        <w:t xml:space="preserve">This procedure is described in more detail below. </w:t>
      </w:r>
      <w:r>
        <w:rPr>
          <w:rStyle w:val="None"/>
          <w:rFonts w:ascii="Times New Roman" w:hAnsi="Times New Roman"/>
          <w:sz w:val="22"/>
          <w:szCs w:val="22"/>
        </w:rPr>
        <w:t xml:space="preserve">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w:t>
      </w:r>
      <w:r w:rsidR="00B03715">
        <w:rPr>
          <w:rStyle w:val="None"/>
          <w:rFonts w:ascii="Times New Roman" w:hAnsi="Times New Roman"/>
          <w:sz w:val="22"/>
          <w:szCs w:val="22"/>
        </w:rPr>
        <w:t>then find</w:t>
      </w:r>
      <w:r>
        <w:rPr>
          <w:rStyle w:val="None"/>
          <w:rFonts w:ascii="Times New Roman" w:hAnsi="Times New Roman"/>
          <w:sz w:val="22"/>
          <w:szCs w:val="22"/>
        </w:rPr>
        <w:t xml:space="preserv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directly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3CF17686" w14:textId="371A729D" w:rsidR="00151AF7" w:rsidRDefault="00AF05E8" w:rsidP="00F9135E">
      <w:pPr>
        <w:pStyle w:val="Default"/>
        <w:spacing w:before="0" w:after="270"/>
        <w:rPr>
          <w:rFonts w:ascii="Times New Roman" w:hAnsi="Times New Roman"/>
          <w:b/>
          <w:bCs/>
          <w:sz w:val="22"/>
          <w:szCs w:val="22"/>
        </w:rPr>
      </w:pPr>
      <w:r>
        <w:rPr>
          <w:rFonts w:ascii="Times New Roman" w:hAnsi="Times New Roman"/>
          <w:b/>
          <w:bCs/>
          <w:sz w:val="22"/>
          <w:szCs w:val="22"/>
        </w:rPr>
        <w:t xml:space="preserve">5.13 </w:t>
      </w:r>
      <w:r w:rsidR="004A4DD9">
        <w:rPr>
          <w:rFonts w:ascii="Times New Roman" w:hAnsi="Times New Roman"/>
          <w:b/>
          <w:bCs/>
          <w:sz w:val="22"/>
          <w:szCs w:val="22"/>
        </w:rPr>
        <w:t>SDT</w:t>
      </w:r>
      <w:r w:rsidR="005B61DE">
        <w:rPr>
          <w:rFonts w:ascii="Times New Roman" w:hAnsi="Times New Roman"/>
          <w:b/>
          <w:bCs/>
          <w:sz w:val="22"/>
          <w:szCs w:val="22"/>
        </w:rPr>
        <w:t xml:space="preserve"> </w:t>
      </w:r>
      <w:r w:rsidR="00F9135E" w:rsidRPr="00A86910">
        <w:rPr>
          <w:rFonts w:ascii="Times New Roman" w:hAnsi="Times New Roman"/>
          <w:b/>
          <w:bCs/>
          <w:sz w:val="22"/>
          <w:szCs w:val="22"/>
        </w:rPr>
        <w:t>Model Fit</w:t>
      </w:r>
    </w:p>
    <w:p w14:paraId="4EC61496" w14:textId="5B8A9D8C" w:rsidR="00F9135E" w:rsidRPr="00031194" w:rsidRDefault="00F9135E" w:rsidP="00F9135E">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0014360D" w:rsidRPr="00C96C07">
        <w:rPr>
          <w:rFonts w:ascii="Times New Roman" w:hAnsi="Times New Roman"/>
          <w:sz w:val="22"/>
          <w:szCs w:val="22"/>
        </w:rPr>
        <w:t>theory of signal detection</w:t>
      </w:r>
      <w:r w:rsidR="0014360D">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fit to the threshold v</w:t>
      </w:r>
      <w:r w:rsidR="005B61DE">
        <w:rPr>
          <w:rFonts w:ascii="Times New Roman" w:hAnsi="Times New Roman"/>
          <w:sz w:val="22"/>
          <w:szCs w:val="22"/>
        </w:rPr>
        <w:t>ersus</w:t>
      </w:r>
      <w:r>
        <w:rPr>
          <w:rFonts w:ascii="Times New Roman" w:hAnsi="Times New Roman"/>
          <w:sz w:val="22"/>
          <w:szCs w:val="22"/>
        </w:rPr>
        <w:t xml:space="preserve">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proofErr w:type="spellStart"/>
      <w:r w:rsidRPr="00A86910">
        <w:rPr>
          <w:rFonts w:ascii="Times New Roman" w:hAnsi="Times New Roman"/>
          <w:i/>
          <w:iCs/>
          <w:sz w:val="22"/>
          <w:szCs w:val="22"/>
        </w:rPr>
        <w:t>fmincon</w:t>
      </w:r>
      <w:proofErr w:type="spellEnd"/>
      <w:r>
        <w:rPr>
          <w:rFonts w:ascii="Times New Roman" w:hAnsi="Times New Roman"/>
          <w:sz w:val="22"/>
          <w:szCs w:val="22"/>
        </w:rPr>
        <w:t>.</w:t>
      </w:r>
    </w:p>
    <w:p w14:paraId="7F950DB4" w14:textId="36985947" w:rsidR="00151AF7" w:rsidRDefault="00AF05E8" w:rsidP="00F9135E">
      <w:pPr>
        <w:pStyle w:val="Default"/>
        <w:spacing w:before="0" w:after="270"/>
        <w:rPr>
          <w:rStyle w:val="None"/>
          <w:rFonts w:ascii="Times New Roman" w:hAnsi="Times New Roman"/>
          <w:b/>
          <w:bCs/>
          <w:sz w:val="22"/>
          <w:szCs w:val="22"/>
        </w:rPr>
      </w:pPr>
      <w:r>
        <w:rPr>
          <w:rFonts w:ascii="Times New Roman" w:hAnsi="Times New Roman"/>
          <w:b/>
          <w:bCs/>
          <w:sz w:val="22"/>
          <w:szCs w:val="22"/>
        </w:rPr>
        <w:t xml:space="preserve">5.14 </w:t>
      </w:r>
      <w:r w:rsidR="007F1B18">
        <w:rPr>
          <w:rStyle w:val="None"/>
          <w:rFonts w:ascii="Times New Roman" w:hAnsi="Times New Roman"/>
          <w:b/>
          <w:bCs/>
          <w:sz w:val="22"/>
          <w:szCs w:val="22"/>
        </w:rPr>
        <w:t>Linear Receptive Field</w:t>
      </w:r>
      <w:r w:rsidR="005B61DE">
        <w:rPr>
          <w:rStyle w:val="None"/>
          <w:rFonts w:ascii="Times New Roman" w:hAnsi="Times New Roman"/>
          <w:b/>
          <w:bCs/>
          <w:sz w:val="22"/>
          <w:szCs w:val="22"/>
        </w:rPr>
        <w:t xml:space="preserve"> Model Fit</w:t>
      </w:r>
    </w:p>
    <w:p w14:paraId="6533B8FB" w14:textId="616C5065" w:rsidR="005B61DE" w:rsidRPr="005B61DE" w:rsidRDefault="005B61DE" w:rsidP="00F9135E">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t xml:space="preserve">We fit the </w:t>
      </w:r>
      <w:r w:rsidR="00621BC9">
        <w:rPr>
          <w:rFonts w:ascii="Times New Roman" w:hAnsi="Times New Roman"/>
          <w:sz w:val="22"/>
          <w:szCs w:val="22"/>
        </w:rPr>
        <w:t xml:space="preserve">linear receptive field </w:t>
      </w:r>
      <w:r w:rsidR="00607A98">
        <w:rPr>
          <w:rFonts w:ascii="Times New Roman" w:hAnsi="Times New Roman"/>
          <w:sz w:val="22"/>
          <w:szCs w:val="22"/>
        </w:rPr>
        <w:t>(</w:t>
      </w:r>
      <w:r w:rsidR="007F1B18">
        <w:rPr>
          <w:rStyle w:val="None"/>
          <w:rFonts w:ascii="Times New Roman" w:hAnsi="Times New Roman"/>
          <w:sz w:val="22"/>
          <w:szCs w:val="22"/>
        </w:rPr>
        <w:t>LINRF</w:t>
      </w:r>
      <w:r w:rsidR="00607A98">
        <w:rPr>
          <w:rStyle w:val="None"/>
          <w:rFonts w:ascii="Times New Roman" w:hAnsi="Times New Roman"/>
          <w:sz w:val="22"/>
          <w:szCs w:val="22"/>
        </w:rPr>
        <w:t>)</w:t>
      </w:r>
      <w:r w:rsidRPr="009705A8">
        <w:rPr>
          <w:rStyle w:val="None"/>
          <w:rFonts w:ascii="Times New Roman" w:hAnsi="Times New Roman"/>
          <w:sz w:val="22"/>
          <w:szCs w:val="22"/>
        </w:rPr>
        <w:t xml:space="preserve"> model using a simulation approach</w:t>
      </w:r>
      <w:r w:rsidR="00F4602D">
        <w:rPr>
          <w:rStyle w:val="None"/>
          <w:rFonts w:ascii="Times New Roman" w:hAnsi="Times New Roman"/>
          <w:sz w:val="22"/>
          <w:szCs w:val="22"/>
        </w:rPr>
        <w:t xml:space="preserve">. We used simulation for two reasons. First, it allowed us to </w:t>
      </w:r>
      <w:r>
        <w:rPr>
          <w:rStyle w:val="None"/>
          <w:rFonts w:ascii="Times New Roman" w:hAnsi="Times New Roman"/>
          <w:sz w:val="22"/>
          <w:szCs w:val="22"/>
        </w:rPr>
        <w:t>incorporate a model of the early visual system into the computations</w:t>
      </w:r>
      <w:r w:rsidR="00F4602D">
        <w:rPr>
          <w:rStyle w:val="None"/>
          <w:rFonts w:ascii="Times New Roman" w:hAnsi="Times New Roman"/>
          <w:sz w:val="22"/>
          <w:szCs w:val="22"/>
        </w:rPr>
        <w:t xml:space="preserve">. Second, it provides a way to account for </w:t>
      </w:r>
      <w:r>
        <w:rPr>
          <w:rStyle w:val="None"/>
          <w:rFonts w:ascii="Times New Roman" w:hAnsi="Times New Roman"/>
          <w:sz w:val="22"/>
          <w:szCs w:val="22"/>
        </w:rPr>
        <w:t xml:space="preserve">truncation </w:t>
      </w:r>
      <w:r w:rsidR="00F4602D">
        <w:rPr>
          <w:rStyle w:val="None"/>
          <w:rFonts w:ascii="Times New Roman" w:hAnsi="Times New Roman"/>
          <w:sz w:val="22"/>
          <w:szCs w:val="22"/>
        </w:rPr>
        <w:t xml:space="preserve">in </w:t>
      </w:r>
      <w:r>
        <w:rPr>
          <w:rStyle w:val="None"/>
          <w:rFonts w:ascii="Times New Roman" w:hAnsi="Times New Roman"/>
          <w:sz w:val="22"/>
          <w:szCs w:val="22"/>
        </w:rPr>
        <w:t>the Gaussian model of natural surface reflectances.</w:t>
      </w:r>
      <w:r w:rsidR="005F0F68">
        <w:rPr>
          <w:rStyle w:val="None"/>
          <w:rFonts w:ascii="Times New Roman" w:hAnsi="Times New Roman"/>
          <w:sz w:val="22"/>
          <w:szCs w:val="22"/>
        </w:rPr>
        <w:t xml:space="preserve"> The </w:t>
      </w:r>
      <w:r w:rsidR="007F39E7">
        <w:rPr>
          <w:rStyle w:val="None"/>
          <w:rFonts w:ascii="Times New Roman" w:hAnsi="Times New Roman"/>
          <w:sz w:val="22"/>
          <w:szCs w:val="22"/>
        </w:rPr>
        <w:t>truncation</w:t>
      </w:r>
      <w:r w:rsidR="005F0F68">
        <w:rPr>
          <w:rStyle w:val="None"/>
          <w:rFonts w:ascii="Times New Roman" w:hAnsi="Times New Roman"/>
          <w:sz w:val="22"/>
          <w:szCs w:val="22"/>
        </w:rPr>
        <w:t xml:space="preserve"> occurs because we require that surface reflectance at each wavelength lie between 0 and 1.</w:t>
      </w:r>
    </w:p>
    <w:p w14:paraId="305D59BD" w14:textId="323A78CC"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w:t>
      </w:r>
      <w:r w:rsidR="005B61DE">
        <w:rPr>
          <w:rStyle w:val="None"/>
          <w:rFonts w:ascii="Times New Roman" w:hAnsi="Times New Roman"/>
          <w:sz w:val="22"/>
          <w:szCs w:val="22"/>
        </w:rPr>
        <w:t>model of</w:t>
      </w:r>
      <w:r>
        <w:rPr>
          <w:rStyle w:val="None"/>
          <w:rFonts w:ascii="Times New Roman" w:hAnsi="Times New Roman"/>
          <w:sz w:val="22"/>
          <w:szCs w:val="22"/>
        </w:rPr>
        <w:t xml:space="preserve"> early visual system was as described </w:t>
      </w:r>
      <w:r w:rsidR="00F4602D">
        <w:rPr>
          <w:rStyle w:val="None"/>
          <w:rFonts w:ascii="Times New Roman" w:hAnsi="Times New Roman"/>
          <w:sz w:val="22"/>
          <w:szCs w:val="22"/>
        </w:rPr>
        <w:t>by Singh et al.</w:t>
      </w:r>
      <w:r w:rsidR="006C5F7D">
        <w:rPr>
          <w:rStyle w:val="None"/>
          <w:rFonts w:ascii="Times New Roman" w:hAnsi="Times New Roman"/>
          <w:sz w:val="22"/>
          <w:szCs w:val="22"/>
        </w:rPr>
        <w:t xml:space="preserve">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(2018)</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w:t>
      </w:r>
      <w:r w:rsidR="006C5F7D">
        <w:rPr>
          <w:rStyle w:val="None"/>
          <w:rFonts w:ascii="Times New Roman" w:hAnsi="Times New Roman"/>
          <w:sz w:val="22"/>
          <w:szCs w:val="22"/>
        </w:rPr>
        <w:t xml:space="preserve">The model was implemented using the software infrastructure provided by </w:t>
      </w:r>
      <w:proofErr w:type="spellStart"/>
      <w:r w:rsidR="006C5F7D">
        <w:rPr>
          <w:rStyle w:val="None"/>
          <w:rFonts w:ascii="Times New Roman" w:hAnsi="Times New Roman"/>
          <w:sz w:val="22"/>
          <w:szCs w:val="22"/>
        </w:rPr>
        <w:t>ISETBio</w:t>
      </w:r>
      <w:proofErr w:type="spellEnd"/>
      <w:r w:rsidR="006C5F7D">
        <w:rPr>
          <w:rStyle w:val="None"/>
          <w:rFonts w:ascii="Times New Roman" w:hAnsi="Times New Roman"/>
          <w:sz w:val="22"/>
          <w:szCs w:val="22"/>
        </w:rPr>
        <w:t xml:space="preserve">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(ISETBio; isetbio.org; Cottaris, Jiang, Ding, Wandell, &amp; Brainard, 2019)</w:t>
      </w:r>
      <w:r w:rsidR="00B66158">
        <w:rPr>
          <w:rStyle w:val="None"/>
          <w:rFonts w:ascii="Times New Roman" w:hAnsi="Times New Roman"/>
          <w:sz w:val="22"/>
          <w:szCs w:val="22"/>
        </w:rPr>
        <w:fldChar w:fldCharType="end"/>
      </w:r>
      <w:r w:rsidR="006C5F7D">
        <w:rPr>
          <w:rStyle w:val="None"/>
          <w:rFonts w:ascii="Times New Roman" w:hAnsi="Times New Roman"/>
          <w:sz w:val="22"/>
          <w:szCs w:val="22"/>
        </w:rPr>
        <w:t>. It</w:t>
      </w:r>
      <w:r>
        <w:rPr>
          <w:rStyle w:val="None"/>
          <w:rFonts w:ascii="Times New Roman" w:hAnsi="Times New Roman"/>
          <w:sz w:val="22"/>
          <w:szCs w:val="22"/>
        </w:rPr>
        <w:t xml:space="preserve"> incorporated typical optical blurring, axial chromatic aberration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(Marimont &amp; Wandell, 1994)</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and spatial sampling </w:t>
      </w:r>
      <w:r w:rsidR="006C5F7D">
        <w:rPr>
          <w:rStyle w:val="None"/>
          <w:rFonts w:ascii="Times New Roman" w:hAnsi="Times New Roman"/>
          <w:sz w:val="22"/>
          <w:szCs w:val="22"/>
        </w:rPr>
        <w:t xml:space="preserve">by the mosaic of </w:t>
      </w:r>
      <w:r>
        <w:rPr>
          <w:rStyle w:val="None"/>
          <w:rFonts w:ascii="Times New Roman" w:hAnsi="Times New Roman"/>
          <w:sz w:val="22"/>
          <w:szCs w:val="22"/>
        </w:rPr>
        <w:t xml:space="preserve">long (L), middle (M) and short (S) wavelength-sensitive cones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(Brainard, 2015)</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proofErr w:type="spellStart"/>
      <w:r>
        <w:rPr>
          <w:rStyle w:val="None"/>
          <w:rFonts w:ascii="Times New Roman" w:hAnsi="Times New Roman"/>
          <w:sz w:val="22"/>
          <w:szCs w:val="22"/>
          <w:lang w:val="it-IT"/>
        </w:rPr>
        <w:t>cone</w:t>
      </w:r>
      <w:proofErr w:type="spellEnd"/>
      <w:r>
        <w:rPr>
          <w:rStyle w:val="None"/>
          <w:rFonts w:ascii="Times New Roman" w:hAnsi="Times New Roman"/>
          <w:sz w:val="22"/>
          <w:szCs w:val="22"/>
          <w:lang w:val="it-IT"/>
        </w:rPr>
        <w:t xml:space="preserve"> </w:t>
      </w:r>
      <w:proofErr w:type="spellStart"/>
      <w:r>
        <w:rPr>
          <w:rStyle w:val="None"/>
          <w:rFonts w:ascii="Times New Roman" w:hAnsi="Times New Roman"/>
          <w:sz w:val="22"/>
          <w:szCs w:val="22"/>
          <w:lang w:val="it-IT"/>
        </w:rPr>
        <w:t>mosaic</w:t>
      </w:r>
      <w:proofErr w:type="spellEnd"/>
      <w:r>
        <w:rPr>
          <w:rStyle w:val="None"/>
          <w:rFonts w:ascii="Times New Roman" w:hAnsi="Times New Roman"/>
          <w:sz w:val="22"/>
          <w:szCs w:val="22"/>
          <w:lang w:val="it-IT"/>
        </w:rPr>
        <w:t xml:space="preserve">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 xml:space="preserve">0.6:0.3:0.1 (1523 L </w:t>
      </w:r>
      <w:proofErr w:type="spellStart"/>
      <w:r>
        <w:rPr>
          <w:rStyle w:val="None"/>
          <w:rFonts w:ascii="Times New Roman" w:hAnsi="Times New Roman"/>
          <w:sz w:val="22"/>
          <w:szCs w:val="22"/>
          <w:lang w:val="es-ES_tradnl"/>
        </w:rPr>
        <w:t>cones</w:t>
      </w:r>
      <w:proofErr w:type="spellEnd"/>
      <w:r>
        <w:rPr>
          <w:rStyle w:val="None"/>
          <w:rFonts w:ascii="Times New Roman" w:hAnsi="Times New Roman"/>
          <w:sz w:val="22"/>
          <w:szCs w:val="22"/>
          <w:lang w:val="es-ES_tradnl"/>
        </w:rPr>
        <w:t xml:space="preserve">, 801 M </w:t>
      </w:r>
      <w:proofErr w:type="spellStart"/>
      <w:r>
        <w:rPr>
          <w:rStyle w:val="None"/>
          <w:rFonts w:ascii="Times New Roman" w:hAnsi="Times New Roman"/>
          <w:sz w:val="22"/>
          <w:szCs w:val="22"/>
          <w:lang w:val="es-ES_tradnl"/>
        </w:rPr>
        <w:t>cones</w:t>
      </w:r>
      <w:proofErr w:type="spellEnd"/>
      <w:r>
        <w:rPr>
          <w:rStyle w:val="None"/>
          <w:rFonts w:ascii="Times New Roman" w:hAnsi="Times New Roman"/>
          <w:sz w:val="22"/>
          <w:szCs w:val="22"/>
          <w:lang w:val="es-ES_tradnl"/>
        </w:rPr>
        <w:t xml:space="preserve">, 277 S </w:t>
      </w:r>
      <w:proofErr w:type="spellStart"/>
      <w:r>
        <w:rPr>
          <w:rStyle w:val="None"/>
          <w:rFonts w:ascii="Times New Roman" w:hAnsi="Times New Roman"/>
          <w:sz w:val="22"/>
          <w:szCs w:val="22"/>
          <w:lang w:val="es-ES_tradnl"/>
        </w:rPr>
        <w:t>cones</w:t>
      </w:r>
      <w:proofErr w:type="spellEnd"/>
      <w:r>
        <w:rPr>
          <w:rStyle w:val="None"/>
          <w:rFonts w:ascii="Times New Roman" w:hAnsi="Times New Roman"/>
          <w:sz w:val="22"/>
          <w:szCs w:val="22"/>
          <w:lang w:val="es-ES_tradnl"/>
        </w:rPr>
        <w:t>)</w:t>
      </w:r>
      <w:r>
        <w:rPr>
          <w:rStyle w:val="None"/>
          <w:rFonts w:ascii="Times New Roman" w:hAnsi="Times New Roman"/>
          <w:sz w:val="22"/>
          <w:szCs w:val="22"/>
        </w:rPr>
        <w:t xml:space="preserve">. The CIE physiological standard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(CIE, 2007)</w:t>
      </w:r>
      <w:r w:rsidR="00B66158">
        <w:rPr>
          <w:rStyle w:val="None"/>
          <w:rFonts w:ascii="Times New Roman" w:hAnsi="Times New Roman"/>
          <w:sz w:val="22"/>
          <w:szCs w:val="22"/>
        </w:rPr>
        <w:fldChar w:fldCharType="end"/>
      </w:r>
      <w:r w:rsidR="00BE7F0A">
        <w:rPr>
          <w:rStyle w:val="None"/>
          <w:rFonts w:ascii="Times New Roman" w:hAnsi="Times New Roman"/>
          <w:sz w:val="22"/>
          <w:szCs w:val="22"/>
        </w:rPr>
        <w:t xml:space="preserve"> as implemented in </w:t>
      </w:r>
      <w:proofErr w:type="spellStart"/>
      <w:r w:rsidR="006C5F7D">
        <w:rPr>
          <w:rStyle w:val="None"/>
          <w:rFonts w:ascii="Times New Roman" w:hAnsi="Times New Roman"/>
          <w:sz w:val="22"/>
          <w:szCs w:val="22"/>
        </w:rPr>
        <w:t>ISETBio</w:t>
      </w:r>
      <w:proofErr w:type="spellEnd"/>
      <w:r w:rsidR="006C5F7D">
        <w:rPr>
          <w:rStyle w:val="None"/>
          <w:rFonts w:ascii="Times New Roman" w:hAnsi="Times New Roman"/>
          <w:sz w:val="22"/>
          <w:szCs w:val="22"/>
        </w:rPr>
        <w:t xml:space="preserve"> </w:t>
      </w:r>
      <w:r>
        <w:rPr>
          <w:rStyle w:val="None"/>
          <w:rFonts w:ascii="Times New Roman" w:hAnsi="Times New Roman"/>
          <w:sz w:val="22"/>
          <w:szCs w:val="22"/>
        </w:rPr>
        <w:t xml:space="preserve">was used to </w:t>
      </w:r>
      <w:r w:rsidR="00BE7F0A">
        <w:rPr>
          <w:rStyle w:val="None"/>
          <w:rFonts w:ascii="Times New Roman" w:hAnsi="Times New Roman"/>
          <w:sz w:val="22"/>
          <w:szCs w:val="22"/>
        </w:rPr>
        <w:t>obtain LMS cone fundamentals</w:t>
      </w:r>
      <w:r>
        <w:rPr>
          <w:rStyle w:val="None"/>
          <w:rFonts w:ascii="Times New Roman" w:hAnsi="Times New Roman"/>
          <w:sz w:val="22"/>
          <w:szCs w:val="22"/>
        </w:rPr>
        <w:t xml:space="preserve">. </w:t>
      </w:r>
      <w:r w:rsidR="00BE7F0A">
        <w:rPr>
          <w:rStyle w:val="None"/>
          <w:rFonts w:ascii="Times New Roman" w:hAnsi="Times New Roman"/>
          <w:sz w:val="22"/>
          <w:szCs w:val="22"/>
        </w:rPr>
        <w:t xml:space="preserve">Cone excitations </w:t>
      </w:r>
      <w:r w:rsidR="006C5F7D">
        <w:rPr>
          <w:rStyle w:val="None"/>
          <w:rFonts w:ascii="Times New Roman" w:hAnsi="Times New Roman"/>
          <w:sz w:val="22"/>
          <w:szCs w:val="22"/>
        </w:rPr>
        <w:t xml:space="preserve">were </w:t>
      </w:r>
      <w:r>
        <w:rPr>
          <w:rStyle w:val="None"/>
          <w:rFonts w:ascii="Times New Roman" w:hAnsi="Times New Roman"/>
          <w:sz w:val="22"/>
          <w:szCs w:val="22"/>
        </w:rPr>
        <w:t xml:space="preserve">calculated as the number of photopigment </w:t>
      </w:r>
      <w:proofErr w:type="spellStart"/>
      <w:r>
        <w:rPr>
          <w:rStyle w:val="None"/>
          <w:rFonts w:ascii="Times New Roman" w:hAnsi="Times New Roman"/>
          <w:sz w:val="22"/>
          <w:szCs w:val="22"/>
        </w:rPr>
        <w:t>isomerizations</w:t>
      </w:r>
      <w:proofErr w:type="spellEnd"/>
      <w:r>
        <w:rPr>
          <w:rStyle w:val="None"/>
          <w:rFonts w:ascii="Times New Roman" w:hAnsi="Times New Roman"/>
          <w:sz w:val="22"/>
          <w:szCs w:val="22"/>
        </w:rPr>
        <w:t xml:space="preserve"> in </w:t>
      </w:r>
      <w:r w:rsidR="006C5F7D">
        <w:rPr>
          <w:rStyle w:val="None"/>
          <w:rFonts w:ascii="Times New Roman" w:hAnsi="Times New Roman"/>
          <w:sz w:val="22"/>
          <w:szCs w:val="22"/>
        </w:rPr>
        <w:t xml:space="preserve">a </w:t>
      </w:r>
      <w:r>
        <w:rPr>
          <w:rStyle w:val="None"/>
          <w:rFonts w:ascii="Times New Roman" w:hAnsi="Times New Roman"/>
          <w:sz w:val="22"/>
          <w:szCs w:val="22"/>
        </w:rPr>
        <w:t>100ms</w:t>
      </w:r>
      <w:r w:rsidR="006C5F7D">
        <w:rPr>
          <w:rStyle w:val="None"/>
          <w:rFonts w:ascii="Times New Roman" w:hAnsi="Times New Roman"/>
          <w:sz w:val="22"/>
          <w:szCs w:val="22"/>
        </w:rPr>
        <w:t xml:space="preserve"> </w:t>
      </w:r>
      <w:r w:rsidR="00041677">
        <w:rPr>
          <w:rStyle w:val="None"/>
          <w:rFonts w:ascii="Times New Roman" w:hAnsi="Times New Roman"/>
          <w:sz w:val="22"/>
          <w:szCs w:val="22"/>
        </w:rPr>
        <w:t>integration</w:t>
      </w:r>
      <w:r w:rsidR="006C5F7D">
        <w:rPr>
          <w:rStyle w:val="None"/>
          <w:rFonts w:ascii="Times New Roman" w:hAnsi="Times New Roman"/>
          <w:sz w:val="22"/>
          <w:szCs w:val="22"/>
        </w:rPr>
        <w:t xml:space="preserve"> time</w:t>
      </w:r>
      <w:r>
        <w:rPr>
          <w:rStyle w:val="None"/>
          <w:rFonts w:ascii="Times New Roman" w:hAnsi="Times New Roman"/>
          <w:sz w:val="22"/>
          <w:szCs w:val="22"/>
        </w:rPr>
        <w:t xml:space="preserve">, </w:t>
      </w:r>
      <w:r w:rsidR="00BE7F0A">
        <w:rPr>
          <w:rStyle w:val="None"/>
          <w:rFonts w:ascii="Times New Roman" w:hAnsi="Times New Roman"/>
          <w:sz w:val="22"/>
          <w:szCs w:val="22"/>
        </w:rPr>
        <w:t xml:space="preserve">and </w:t>
      </w:r>
      <w:r w:rsidR="006C5F7D">
        <w:rPr>
          <w:rStyle w:val="None"/>
          <w:rFonts w:ascii="Times New Roman" w:hAnsi="Times New Roman"/>
          <w:sz w:val="22"/>
          <w:szCs w:val="22"/>
        </w:rPr>
        <w:t>included simulation of</w:t>
      </w:r>
      <w:r>
        <w:rPr>
          <w:rStyle w:val="None"/>
          <w:rFonts w:ascii="Times New Roman" w:hAnsi="Times New Roman"/>
          <w:sz w:val="22"/>
          <w:szCs w:val="22"/>
        </w:rPr>
        <w:t xml:space="preserve"> the Poisson </w:t>
      </w:r>
      <w:r w:rsidR="00BE7F0A">
        <w:rPr>
          <w:rStyle w:val="None"/>
          <w:rFonts w:ascii="Times New Roman" w:hAnsi="Times New Roman"/>
          <w:sz w:val="22"/>
          <w:szCs w:val="22"/>
        </w:rPr>
        <w:t xml:space="preserve">variability </w:t>
      </w:r>
      <w:r>
        <w:rPr>
          <w:rStyle w:val="None"/>
          <w:rFonts w:ascii="Times New Roman" w:hAnsi="Times New Roman"/>
          <w:sz w:val="22"/>
          <w:szCs w:val="22"/>
        </w:rPr>
        <w:t xml:space="preserve">of the </w:t>
      </w:r>
      <w:proofErr w:type="spellStart"/>
      <w:r>
        <w:rPr>
          <w:rStyle w:val="None"/>
          <w:rFonts w:ascii="Times New Roman" w:hAnsi="Times New Roman"/>
          <w:sz w:val="22"/>
          <w:szCs w:val="22"/>
        </w:rPr>
        <w:t>isomerization</w:t>
      </w:r>
      <w:r w:rsidR="00BE7F0A">
        <w:rPr>
          <w:rStyle w:val="None"/>
          <w:rFonts w:ascii="Times New Roman" w:hAnsi="Times New Roman"/>
          <w:sz w:val="22"/>
          <w:szCs w:val="22"/>
        </w:rPr>
        <w:t>s</w:t>
      </w:r>
      <w:proofErr w:type="spellEnd"/>
      <w:r>
        <w:rPr>
          <w:rStyle w:val="None"/>
          <w:rFonts w:ascii="Times New Roman" w:hAnsi="Times New Roman"/>
          <w:sz w:val="22"/>
          <w:szCs w:val="22"/>
        </w:rPr>
        <w:t xml:space="preserve">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(Rodieck, 1998)</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The </w:t>
      </w:r>
      <w:proofErr w:type="spellStart"/>
      <w:r>
        <w:rPr>
          <w:rStyle w:val="None"/>
          <w:rFonts w:ascii="Times New Roman" w:hAnsi="Times New Roman"/>
          <w:sz w:val="22"/>
          <w:szCs w:val="22"/>
          <w:lang w:val="it-IT"/>
        </w:rPr>
        <w:t>cone</w:t>
      </w:r>
      <w:proofErr w:type="spellEnd"/>
      <w:r>
        <w:rPr>
          <w:rStyle w:val="None"/>
          <w:rFonts w:ascii="Times New Roman" w:hAnsi="Times New Roman"/>
          <w:sz w:val="22"/>
          <w:szCs w:val="22"/>
          <w:lang w:val="it-IT"/>
        </w:rPr>
        <w:t xml:space="preserve"> </w:t>
      </w:r>
      <w:proofErr w:type="spellStart"/>
      <w:r w:rsidR="009D750D">
        <w:rPr>
          <w:rStyle w:val="None"/>
          <w:rFonts w:ascii="Times New Roman" w:hAnsi="Times New Roman"/>
          <w:sz w:val="22"/>
          <w:szCs w:val="22"/>
        </w:rPr>
        <w:t>isomerization</w:t>
      </w:r>
      <w:r w:rsidR="0076026C">
        <w:rPr>
          <w:rStyle w:val="None"/>
          <w:rFonts w:ascii="Times New Roman" w:hAnsi="Times New Roman"/>
          <w:sz w:val="22"/>
          <w:szCs w:val="22"/>
        </w:rPr>
        <w:t>s</w:t>
      </w:r>
      <w:proofErr w:type="spellEnd"/>
      <w:r w:rsidR="0028571C">
        <w:rPr>
          <w:rStyle w:val="None"/>
          <w:rFonts w:ascii="Times New Roman" w:hAnsi="Times New Roman"/>
          <w:sz w:val="22"/>
          <w:szCs w:val="22"/>
        </w:rPr>
        <w:t xml:space="preserve"> </w:t>
      </w:r>
      <w:r>
        <w:rPr>
          <w:rStyle w:val="None"/>
          <w:rFonts w:ascii="Times New Roman" w:hAnsi="Times New Roman"/>
          <w:sz w:val="22"/>
          <w:szCs w:val="22"/>
        </w:rPr>
        <w:t xml:space="preserve">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w:t>
      </w:r>
      <w:r w:rsidR="0028571C">
        <w:rPr>
          <w:rStyle w:val="None"/>
          <w:rFonts w:ascii="Times New Roman" w:hAnsi="Times New Roman"/>
          <w:sz w:val="22"/>
          <w:szCs w:val="22"/>
        </w:rPr>
        <w:t>estimate LMS</w:t>
      </w:r>
      <w:r>
        <w:rPr>
          <w:rStyle w:val="None"/>
          <w:rFonts w:ascii="Times New Roman" w:hAnsi="Times New Roman"/>
          <w:sz w:val="22"/>
          <w:szCs w:val="22"/>
        </w:rPr>
        <w:t xml:space="preserve"> </w:t>
      </w:r>
      <w:r w:rsidR="0028571C">
        <w:rPr>
          <w:rStyle w:val="None"/>
          <w:rFonts w:ascii="Times New Roman" w:hAnsi="Times New Roman"/>
          <w:sz w:val="22"/>
          <w:szCs w:val="22"/>
        </w:rPr>
        <w:t>isomer</w:t>
      </w:r>
      <w:r w:rsidR="00041677">
        <w:rPr>
          <w:rStyle w:val="None"/>
          <w:rFonts w:ascii="Times New Roman" w:hAnsi="Times New Roman"/>
          <w:sz w:val="22"/>
          <w:szCs w:val="22"/>
        </w:rPr>
        <w:t>iz</w:t>
      </w:r>
      <w:r w:rsidR="0028571C">
        <w:rPr>
          <w:rStyle w:val="None"/>
          <w:rFonts w:ascii="Times New Roman" w:hAnsi="Times New Roman"/>
          <w:sz w:val="22"/>
          <w:szCs w:val="22"/>
        </w:rPr>
        <w:t>ation images</w:t>
      </w:r>
      <w:r>
        <w:rPr>
          <w:rStyle w:val="None"/>
          <w:rFonts w:ascii="Times New Roman" w:hAnsi="Times New Roman"/>
          <w:sz w:val="22"/>
          <w:szCs w:val="22"/>
        </w:rPr>
        <w:t xml:space="preserve">. Further, the </w:t>
      </w:r>
      <w:proofErr w:type="spellStart"/>
      <w:r w:rsidR="0028571C">
        <w:rPr>
          <w:rStyle w:val="None"/>
          <w:rFonts w:ascii="Times New Roman" w:hAnsi="Times New Roman"/>
          <w:sz w:val="22"/>
          <w:szCs w:val="22"/>
        </w:rPr>
        <w:t>isomerizations</w:t>
      </w:r>
      <w:proofErr w:type="spellEnd"/>
      <w:r w:rsidR="0028571C">
        <w:rPr>
          <w:rStyle w:val="None"/>
          <w:rFonts w:ascii="Times New Roman" w:hAnsi="Times New Roman"/>
          <w:sz w:val="22"/>
          <w:szCs w:val="22"/>
        </w:rPr>
        <w:t xml:space="preserve"> </w:t>
      </w:r>
      <w:r>
        <w:rPr>
          <w:rStyle w:val="None"/>
          <w:rFonts w:ascii="Times New Roman" w:hAnsi="Times New Roman"/>
          <w:sz w:val="22"/>
          <w:szCs w:val="22"/>
        </w:rPr>
        <w:t>of each cone class was normalized by the summed (over wavelength) quantal efficiency of the corresponding cone class</w:t>
      </w:r>
      <w:r w:rsidR="006C5F7D">
        <w:rPr>
          <w:rStyle w:val="None"/>
          <w:rFonts w:ascii="Times New Roman" w:hAnsi="Times New Roman"/>
          <w:sz w:val="22"/>
          <w:szCs w:val="22"/>
        </w:rPr>
        <w:t>,</w:t>
      </w:r>
      <w:r>
        <w:rPr>
          <w:rStyle w:val="None"/>
          <w:rFonts w:ascii="Times New Roman" w:hAnsi="Times New Roman"/>
          <w:sz w:val="22"/>
          <w:szCs w:val="22"/>
        </w:rPr>
        <w:t xml:space="preserve"> to make the magnitude of the </w:t>
      </w:r>
      <w:r w:rsidR="006C5F7D">
        <w:rPr>
          <w:rStyle w:val="None"/>
          <w:rFonts w:ascii="Times New Roman" w:hAnsi="Times New Roman"/>
          <w:sz w:val="22"/>
          <w:szCs w:val="22"/>
        </w:rPr>
        <w:t xml:space="preserve">signals from the </w:t>
      </w:r>
      <w:r>
        <w:rPr>
          <w:rStyle w:val="None"/>
          <w:rFonts w:ascii="Times New Roman" w:hAnsi="Times New Roman"/>
          <w:sz w:val="22"/>
          <w:szCs w:val="22"/>
        </w:rPr>
        <w:t xml:space="preserve">three cone classes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each other.</w:t>
      </w:r>
      <w:r w:rsidR="0028571C">
        <w:rPr>
          <w:rStyle w:val="None"/>
          <w:rFonts w:ascii="Times New Roman" w:hAnsi="Times New Roman"/>
          <w:sz w:val="22"/>
          <w:szCs w:val="22"/>
        </w:rPr>
        <w:t xml:space="preserve"> This </w:t>
      </w:r>
      <w:r w:rsidR="0028571C">
        <w:rPr>
          <w:rStyle w:val="None"/>
          <w:rFonts w:ascii="Times New Roman" w:hAnsi="Times New Roman"/>
          <w:sz w:val="22"/>
          <w:szCs w:val="22"/>
        </w:rPr>
        <w:lastRenderedPageBreak/>
        <w:t>normalization occurred after incorporation of Poisson noise</w:t>
      </w:r>
      <w:r w:rsidR="006C5F7D">
        <w:rPr>
          <w:rStyle w:val="None"/>
          <w:rFonts w:ascii="Times New Roman" w:hAnsi="Times New Roman"/>
          <w:sz w:val="22"/>
          <w:szCs w:val="22"/>
        </w:rPr>
        <w:t xml:space="preserve"> and did not affect the signal-to-noise ratio of the signals from the different cone classes.</w:t>
      </w:r>
    </w:p>
    <w:p w14:paraId="0848839A" w14:textId="1280227F" w:rsidR="00F9135E" w:rsidRPr="00723CC7" w:rsidRDefault="00F9135E" w:rsidP="00F9135E">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w:t>
      </w:r>
      <w:r w:rsidR="00195039">
        <w:rPr>
          <w:rStyle w:val="None"/>
          <w:rFonts w:ascii="Times New Roman" w:hAnsi="Times New Roman"/>
          <w:sz w:val="22"/>
          <w:szCs w:val="22"/>
        </w:rPr>
        <w:t>LMS isomerization images</w:t>
      </w:r>
      <w:r>
        <w:rPr>
          <w:rStyle w:val="None"/>
          <w:rFonts w:ascii="Times New Roman" w:hAnsi="Times New Roman"/>
          <w:sz w:val="22"/>
          <w:szCs w:val="22"/>
        </w:rPr>
        <w:t xml:space="preserve"> was taken with a </w:t>
      </w:r>
      <w:r w:rsidR="00195039">
        <w:rPr>
          <w:rStyle w:val="None"/>
          <w:rFonts w:ascii="Times New Roman" w:hAnsi="Times New Roman"/>
          <w:sz w:val="22"/>
          <w:szCs w:val="22"/>
        </w:rPr>
        <w:t xml:space="preserve">simple </w:t>
      </w:r>
      <w:r>
        <w:rPr>
          <w:rStyle w:val="None"/>
          <w:rFonts w:ascii="Times New Roman" w:hAnsi="Times New Roman"/>
          <w:sz w:val="22"/>
          <w:szCs w:val="22"/>
        </w:rPr>
        <w:t xml:space="preserve">center-surround linear receptive field. The receptive field was square in shape </w:t>
      </w:r>
      <w:r w:rsidR="00195039">
        <w:rPr>
          <w:rStyle w:val="None"/>
          <w:rFonts w:ascii="Times New Roman" w:hAnsi="Times New Roman"/>
          <w:sz w:val="22"/>
          <w:szCs w:val="22"/>
        </w:rPr>
        <w:t xml:space="preserve">to match the image size. Its center </w:t>
      </w:r>
      <w:r>
        <w:rPr>
          <w:rStyle w:val="None"/>
          <w:rFonts w:ascii="Times New Roman" w:hAnsi="Times New Roman"/>
          <w:sz w:val="22"/>
          <w:szCs w:val="22"/>
        </w:rPr>
        <w:t xml:space="preserve">was a circle of radius </w:t>
      </w:r>
      <w:r w:rsidR="00195039">
        <w:rPr>
          <w:rStyle w:val="None"/>
          <w:rFonts w:ascii="Times New Roman" w:hAnsi="Times New Roman"/>
          <w:sz w:val="22"/>
          <w:szCs w:val="22"/>
        </w:rPr>
        <w:t xml:space="preserve">equal to </w:t>
      </w:r>
      <w:r>
        <w:rPr>
          <w:rStyle w:val="None"/>
          <w:rFonts w:ascii="Times New Roman" w:hAnsi="Times New Roman"/>
          <w:sz w:val="22"/>
          <w:szCs w:val="22"/>
        </w:rPr>
        <w:t xml:space="preserve">the size </w:t>
      </w:r>
      <w:r w:rsidR="00195039">
        <w:rPr>
          <w:rStyle w:val="None"/>
          <w:rFonts w:ascii="Times New Roman" w:hAnsi="Times New Roman"/>
          <w:sz w:val="22"/>
          <w:szCs w:val="22"/>
        </w:rPr>
        <w:t>and at the location of the target object in the</w:t>
      </w:r>
      <w:r>
        <w:rPr>
          <w:rStyle w:val="None"/>
          <w:rFonts w:ascii="Times New Roman" w:hAnsi="Times New Roman"/>
          <w:sz w:val="22"/>
          <w:szCs w:val="22"/>
        </w:rPr>
        <w:t xml:space="preserve"> </w:t>
      </w:r>
      <w:r w:rsidR="005B61DE">
        <w:rPr>
          <w:rStyle w:val="None"/>
          <w:rFonts w:ascii="Times New Roman" w:hAnsi="Times New Roman"/>
          <w:sz w:val="22"/>
          <w:szCs w:val="22"/>
        </w:rPr>
        <w:t>imag</w:t>
      </w:r>
      <w:r w:rsidR="00195039">
        <w:rPr>
          <w:rStyle w:val="None"/>
          <w:rFonts w:ascii="Times New Roman" w:hAnsi="Times New Roman"/>
          <w:sz w:val="22"/>
          <w:szCs w:val="22"/>
        </w:rPr>
        <w:t>e</w:t>
      </w:r>
      <w:r>
        <w:rPr>
          <w:rStyle w:val="None"/>
          <w:rFonts w:ascii="Times New Roman" w:hAnsi="Times New Roman"/>
          <w:sz w:val="22"/>
          <w:szCs w:val="22"/>
        </w:rPr>
        <w:t xml:space="preserve">. The central region was taken to </w:t>
      </w:r>
      <w:r w:rsidR="005B61DE">
        <w:rPr>
          <w:rStyle w:val="None"/>
          <w:rFonts w:ascii="Times New Roman" w:hAnsi="Times New Roman"/>
          <w:sz w:val="22"/>
          <w:szCs w:val="22"/>
        </w:rPr>
        <w:t xml:space="preserve">have spatially uniform </w:t>
      </w:r>
      <w:r>
        <w:rPr>
          <w:rStyle w:val="None"/>
          <w:rFonts w:ascii="Times New Roman" w:hAnsi="Times New Roman"/>
          <w:sz w:val="22"/>
          <w:szCs w:val="22"/>
        </w:rPr>
        <w:t xml:space="preserve">positive </w:t>
      </w:r>
      <w:r w:rsidR="005B61DE">
        <w:rPr>
          <w:rStyle w:val="None"/>
          <w:rFonts w:ascii="Times New Roman" w:hAnsi="Times New Roman"/>
          <w:sz w:val="22"/>
          <w:szCs w:val="22"/>
        </w:rPr>
        <w:t xml:space="preserve">sensitivity, while the surround was taken to have spatially uniform negative sensitivity. </w:t>
      </w:r>
      <w:r>
        <w:rPr>
          <w:rStyle w:val="None"/>
          <w:rFonts w:ascii="Times New Roman" w:hAnsi="Times New Roman"/>
          <w:sz w:val="22"/>
          <w:szCs w:val="22"/>
        </w:rPr>
        <w:t xml:space="preserve">Each point in the central region </w:t>
      </w:r>
      <w:r w:rsidR="005B61DE">
        <w:rPr>
          <w:rStyle w:val="None"/>
          <w:rFonts w:ascii="Times New Roman" w:hAnsi="Times New Roman"/>
          <w:sz w:val="22"/>
          <w:szCs w:val="22"/>
        </w:rPr>
        <w:t xml:space="preserve">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w:t>
      </w:r>
      <w:r w:rsidR="005B61DE">
        <w:rPr>
          <w:rStyle w:val="None"/>
          <w:rFonts w:ascii="Times New Roman" w:hAnsi="Times New Roman"/>
          <w:sz w:val="22"/>
          <w:szCs w:val="22"/>
        </w:rPr>
        <w:t xml:space="preserve">each region of the </w:t>
      </w:r>
      <w:r>
        <w:rPr>
          <w:rStyle w:val="None"/>
          <w:rFonts w:ascii="Times New Roman" w:hAnsi="Times New Roman"/>
          <w:sz w:val="22"/>
          <w:szCs w:val="22"/>
        </w:rPr>
        <w:t xml:space="preserve">surround </w:t>
      </w:r>
      <w:r w:rsidR="005B61DE">
        <w:rPr>
          <w:rStyle w:val="None"/>
          <w:rFonts w:ascii="Times New Roman" w:hAnsi="Times New Roman"/>
          <w:sz w:val="22"/>
          <w:szCs w:val="22"/>
        </w:rPr>
        <w:t>had sensitivity</w:t>
      </w:r>
      <w:r w:rsidR="00195039">
        <w:rPr>
          <w:rStyle w:val="None"/>
          <w:rFonts w:ascii="Times New Roman" w:hAnsi="Times New Roman"/>
          <w:sz w:val="22"/>
          <w:szCs w:val="22"/>
        </w:rPr>
        <w:t xml:space="preserve"> denoted by</w:t>
      </w:r>
      <w:r w:rsidR="005B61DE">
        <w:rPr>
          <w:rStyle w:val="None"/>
          <w:rFonts w:ascii="Times New Roman" w:hAnsi="Times New Roman"/>
          <w:sz w:val="22"/>
          <w:szCs w:val="22"/>
        </w:rPr>
        <w:t xml:space="preserve">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xml:space="preserve">. The RF was </w:t>
      </w:r>
      <w:r w:rsidR="00195039">
        <w:rPr>
          <w:rStyle w:val="None"/>
          <w:rFonts w:ascii="Times New Roman" w:hAnsi="Times New Roman"/>
          <w:sz w:val="22"/>
          <w:szCs w:val="22"/>
        </w:rPr>
        <w:t>the same for each of the three cone classes</w:t>
      </w:r>
      <w:r w:rsidR="001C6C2C">
        <w:rPr>
          <w:rStyle w:val="None"/>
          <w:rFonts w:ascii="Times New Roman" w:hAnsi="Times New Roman"/>
          <w:sz w:val="22"/>
          <w:szCs w:val="22"/>
        </w:rPr>
        <w:t>.</w:t>
      </w:r>
      <w:r w:rsidR="00195039">
        <w:rPr>
          <w:rStyle w:val="None"/>
          <w:rFonts w:ascii="Times New Roman" w:hAnsi="Times New Roman"/>
          <w:sz w:val="22"/>
          <w:szCs w:val="22"/>
        </w:rPr>
        <w:t xml:space="preserve"> </w:t>
      </w:r>
      <w:r>
        <w:rPr>
          <w:rStyle w:val="None"/>
          <w:rFonts w:ascii="Times New Roman" w:hAnsi="Times New Roman"/>
          <w:sz w:val="22"/>
          <w:szCs w:val="22"/>
        </w:rPr>
        <w:t>Th</w:t>
      </w:r>
      <w:r w:rsidR="00195039">
        <w:rPr>
          <w:rStyle w:val="None"/>
          <w:rFonts w:ascii="Times New Roman" w:hAnsi="Times New Roman"/>
          <w:sz w:val="22"/>
          <w:szCs w:val="22"/>
        </w:rPr>
        <w:t>e</w:t>
      </w:r>
      <w:r>
        <w:rPr>
          <w:rStyle w:val="None"/>
          <w:rFonts w:ascii="Times New Roman" w:hAnsi="Times New Roman"/>
          <w:sz w:val="22"/>
          <w:szCs w:val="22"/>
        </w:rPr>
        <w:t xml:space="preserve"> RF response was </w:t>
      </w:r>
      <w:r w:rsidR="00195039">
        <w:rPr>
          <w:rStyle w:val="None"/>
          <w:rFonts w:ascii="Times New Roman" w:hAnsi="Times New Roman"/>
          <w:sz w:val="22"/>
          <w:szCs w:val="22"/>
        </w:rPr>
        <w:t xml:space="preserve">taken </w:t>
      </w:r>
      <w:r>
        <w:rPr>
          <w:rStyle w:val="None"/>
          <w:rFonts w:ascii="Times New Roman" w:hAnsi="Times New Roman"/>
          <w:sz w:val="22"/>
          <w:szCs w:val="22"/>
        </w:rPr>
        <w:t xml:space="preserve">as the sum </w:t>
      </w:r>
      <w:r w:rsidR="00CD2C57">
        <w:rPr>
          <w:rStyle w:val="None"/>
          <w:rFonts w:ascii="Times New Roman" w:hAnsi="Times New Roman"/>
          <w:sz w:val="22"/>
          <w:szCs w:val="22"/>
        </w:rPr>
        <w:t xml:space="preserve">of </w:t>
      </w:r>
      <w:r>
        <w:rPr>
          <w:rStyle w:val="None"/>
          <w:rFonts w:ascii="Times New Roman" w:hAnsi="Times New Roman"/>
          <w:sz w:val="22"/>
          <w:szCs w:val="22"/>
        </w:rPr>
        <w:t xml:space="preserve">the L, M and S </w:t>
      </w:r>
      <w:r w:rsidR="00195039">
        <w:rPr>
          <w:rStyle w:val="None"/>
          <w:rFonts w:ascii="Times New Roman" w:hAnsi="Times New Roman"/>
          <w:sz w:val="22"/>
          <w:szCs w:val="22"/>
        </w:rPr>
        <w:t>RF component responses</w:t>
      </w:r>
      <w:r>
        <w:rPr>
          <w:rStyle w:val="None"/>
          <w:rFonts w:ascii="Times New Roman" w:hAnsi="Times New Roman"/>
          <w:sz w:val="22"/>
          <w:szCs w:val="22"/>
        </w:rPr>
        <w:t xml:space="preserve">. </w:t>
      </w:r>
      <w:r w:rsidR="005B61DE">
        <w:rPr>
          <w:rStyle w:val="None"/>
          <w:rFonts w:ascii="Times New Roman" w:hAnsi="Times New Roman"/>
          <w:sz w:val="22"/>
          <w:szCs w:val="22"/>
        </w:rPr>
        <w:t>G</w:t>
      </w:r>
      <w:r>
        <w:rPr>
          <w:rStyle w:val="None"/>
          <w:rFonts w:ascii="Times New Roman" w:hAnsi="Times New Roman"/>
          <w:sz w:val="22"/>
          <w:szCs w:val="22"/>
        </w:rPr>
        <w:t xml:space="preserve">aussian </w:t>
      </w:r>
      <w:r w:rsidR="00195039">
        <w:rPr>
          <w:rStyle w:val="None"/>
          <w:rFonts w:ascii="Times New Roman" w:hAnsi="Times New Roman"/>
          <w:sz w:val="22"/>
          <w:szCs w:val="22"/>
        </w:rPr>
        <w:t xml:space="preserve">internal </w:t>
      </w:r>
      <w:r>
        <w:rPr>
          <w:rStyle w:val="None"/>
          <w:rFonts w:ascii="Times New Roman" w:hAnsi="Times New Roman"/>
          <w:sz w:val="22"/>
          <w:szCs w:val="22"/>
        </w:rPr>
        <w:t xml:space="preserve">noise with zero </w:t>
      </w:r>
      <w:r w:rsidR="00A704DE">
        <w:rPr>
          <w:rStyle w:val="None"/>
          <w:rFonts w:ascii="Times New Roman" w:hAnsi="Times New Roman"/>
          <w:sz w:val="22"/>
          <w:szCs w:val="22"/>
        </w:rPr>
        <w:t xml:space="preserve">mean </w:t>
      </w:r>
      <w:r>
        <w:rPr>
          <w:rStyle w:val="None"/>
          <w:rFonts w:ascii="Times New Roman" w:hAnsi="Times New Roman"/>
          <w:sz w:val="22"/>
          <w:szCs w:val="22"/>
        </w:rPr>
        <w:t xml:space="preserve">was added to the resulting dot product. The </w:t>
      </w:r>
      <w:r w:rsidR="00195039">
        <w:rPr>
          <w:rStyle w:val="None"/>
          <w:rFonts w:ascii="Times New Roman" w:hAnsi="Times New Roman"/>
          <w:sz w:val="22"/>
          <w:szCs w:val="22"/>
        </w:rPr>
        <w:t>variance of the internal</w:t>
      </w:r>
      <w:r w:rsidR="00837F8E">
        <w:rPr>
          <w:rStyle w:val="None"/>
          <w:rFonts w:ascii="Times New Roman" w:hAnsi="Times New Roman"/>
          <w:sz w:val="22"/>
          <w:szCs w:val="22"/>
        </w:rPr>
        <w:t xml:space="preserve"> noise </w:t>
      </w:r>
      <w:r w:rsidR="00431F54">
        <w:rPr>
          <w:rStyle w:val="None"/>
          <w:rFonts w:ascii="Times New Roman" w:hAnsi="Times New Roman"/>
          <w:sz w:val="22"/>
          <w:szCs w:val="22"/>
        </w:rPr>
        <w:t>(</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sidR="00431F54">
        <w:rPr>
          <w:rStyle w:val="None"/>
          <w:rFonts w:ascii="Times New Roman" w:hAnsi="Times New Roman"/>
          <w:sz w:val="22"/>
          <w:szCs w:val="22"/>
        </w:rPr>
        <w:t xml:space="preserve">) </w:t>
      </w:r>
      <w:r>
        <w:rPr>
          <w:rStyle w:val="None"/>
          <w:rFonts w:ascii="Times New Roman" w:hAnsi="Times New Roman"/>
          <w:sz w:val="22"/>
          <w:szCs w:val="22"/>
        </w:rPr>
        <w:t>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6327B604" w14:textId="584D0FEC" w:rsidR="009F5627" w:rsidRDefault="00A503B4"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T</w:t>
      </w:r>
      <w:r w:rsidR="00F9135E">
        <w:rPr>
          <w:rStyle w:val="None"/>
          <w:rFonts w:ascii="Times New Roman" w:hAnsi="Times New Roman"/>
          <w:sz w:val="22"/>
          <w:szCs w:val="22"/>
        </w:rPr>
        <w:t xml:space="preserve">he threshold </w:t>
      </w:r>
      <w:r w:rsidR="00195039">
        <w:rPr>
          <w:rStyle w:val="None"/>
          <w:rFonts w:ascii="Times New Roman" w:hAnsi="Times New Roman"/>
          <w:sz w:val="22"/>
          <w:szCs w:val="22"/>
        </w:rPr>
        <w:t>predi</w:t>
      </w:r>
      <w:r w:rsidR="009F5627">
        <w:rPr>
          <w:rStyle w:val="None"/>
          <w:rFonts w:ascii="Times New Roman" w:hAnsi="Times New Roman"/>
          <w:sz w:val="22"/>
          <w:szCs w:val="22"/>
        </w:rPr>
        <w:t>c</w:t>
      </w:r>
      <w:r w:rsidR="00195039">
        <w:rPr>
          <w:rStyle w:val="None"/>
          <w:rFonts w:ascii="Times New Roman" w:hAnsi="Times New Roman"/>
          <w:sz w:val="22"/>
          <w:szCs w:val="22"/>
        </w:rPr>
        <w:t xml:space="preserve">tions </w:t>
      </w:r>
      <w:r w:rsidR="00F9135E">
        <w:rPr>
          <w:rStyle w:val="None"/>
          <w:rFonts w:ascii="Times New Roman" w:hAnsi="Times New Roman"/>
          <w:sz w:val="22"/>
          <w:szCs w:val="22"/>
        </w:rPr>
        <w:t xml:space="preserve">of the </w:t>
      </w:r>
      <w:r w:rsidR="00621BC9">
        <w:rPr>
          <w:rFonts w:ascii="Times New Roman" w:hAnsi="Times New Roman"/>
          <w:sz w:val="22"/>
          <w:szCs w:val="22"/>
        </w:rPr>
        <w:t xml:space="preserve">linear receptive field </w:t>
      </w:r>
      <w:r w:rsidR="00F9135E">
        <w:rPr>
          <w:rStyle w:val="None"/>
          <w:rFonts w:ascii="Times New Roman" w:hAnsi="Times New Roman"/>
          <w:sz w:val="22"/>
          <w:szCs w:val="22"/>
        </w:rPr>
        <w:t>model</w:t>
      </w:r>
      <w:r>
        <w:rPr>
          <w:rStyle w:val="None"/>
          <w:rFonts w:ascii="Times New Roman" w:hAnsi="Times New Roman"/>
          <w:sz w:val="22"/>
          <w:szCs w:val="22"/>
        </w:rPr>
        <w:t xml:space="preserve"> </w:t>
      </w:r>
      <w:r w:rsidR="009F5627">
        <w:rPr>
          <w:rStyle w:val="None"/>
          <w:rFonts w:ascii="Times New Roman" w:hAnsi="Times New Roman"/>
          <w:sz w:val="22"/>
          <w:szCs w:val="22"/>
        </w:rPr>
        <w:t xml:space="preserve">for any choice of model parameters </w:t>
      </w:r>
      <w:r w:rsidR="00195039">
        <w:rPr>
          <w:rStyle w:val="None"/>
          <w:rFonts w:ascii="Times New Roman" w:hAnsi="Times New Roman"/>
          <w:sz w:val="22"/>
          <w:szCs w:val="22"/>
        </w:rPr>
        <w:t xml:space="preserve">were </w:t>
      </w:r>
      <w:r>
        <w:rPr>
          <w:rStyle w:val="None"/>
          <w:rFonts w:ascii="Times New Roman" w:hAnsi="Times New Roman"/>
          <w:sz w:val="22"/>
          <w:szCs w:val="22"/>
        </w:rPr>
        <w:t xml:space="preserve">obtained using </w:t>
      </w:r>
      <w:r w:rsidR="00195039">
        <w:rPr>
          <w:rStyle w:val="None"/>
          <w:rFonts w:ascii="Times New Roman" w:hAnsi="Times New Roman"/>
          <w:sz w:val="22"/>
          <w:szCs w:val="22"/>
        </w:rPr>
        <w:t xml:space="preserve">simulation of </w:t>
      </w:r>
      <w:r>
        <w:rPr>
          <w:rStyle w:val="None"/>
          <w:rFonts w:ascii="Times New Roman" w:hAnsi="Times New Roman"/>
          <w:sz w:val="22"/>
          <w:szCs w:val="22"/>
        </w:rPr>
        <w:t xml:space="preserve">a </w:t>
      </w:r>
      <w:r w:rsidR="00A036B3">
        <w:rPr>
          <w:rStyle w:val="None"/>
          <w:rFonts w:ascii="Times New Roman" w:hAnsi="Times New Roman"/>
          <w:sz w:val="22"/>
          <w:szCs w:val="22"/>
        </w:rPr>
        <w:t>two</w:t>
      </w:r>
      <w:r w:rsidR="00596984">
        <w:rPr>
          <w:rStyle w:val="None"/>
          <w:rFonts w:ascii="Times New Roman" w:hAnsi="Times New Roman"/>
          <w:sz w:val="22"/>
          <w:szCs w:val="22"/>
        </w:rPr>
        <w:t>-</w:t>
      </w:r>
      <w:r w:rsidR="00A036B3">
        <w:rPr>
          <w:rStyle w:val="None"/>
          <w:rFonts w:ascii="Times New Roman" w:hAnsi="Times New Roman"/>
          <w:sz w:val="22"/>
          <w:szCs w:val="22"/>
        </w:rPr>
        <w:t xml:space="preserve">interval force choice </w:t>
      </w:r>
      <w:r>
        <w:rPr>
          <w:rStyle w:val="None"/>
          <w:rFonts w:ascii="Times New Roman" w:hAnsi="Times New Roman"/>
          <w:sz w:val="22"/>
          <w:szCs w:val="22"/>
        </w:rPr>
        <w:t>paradigm</w:t>
      </w:r>
      <w:r w:rsidR="00A036B3">
        <w:rPr>
          <w:rStyle w:val="None"/>
          <w:rFonts w:ascii="Times New Roman" w:hAnsi="Times New Roman"/>
          <w:sz w:val="22"/>
          <w:szCs w:val="22"/>
        </w:rPr>
        <w:t xml:space="preserve"> </w:t>
      </w:r>
      <w:proofErr w:type="gramStart"/>
      <w:r w:rsidR="00A036B3">
        <w:rPr>
          <w:rStyle w:val="None"/>
          <w:rFonts w:ascii="Times New Roman" w:hAnsi="Times New Roman"/>
          <w:sz w:val="22"/>
          <w:szCs w:val="22"/>
        </w:rPr>
        <w:t>similar to</w:t>
      </w:r>
      <w:proofErr w:type="gramEnd"/>
      <w:r w:rsidR="00A036B3">
        <w:rPr>
          <w:rStyle w:val="None"/>
          <w:rFonts w:ascii="Times New Roman" w:hAnsi="Times New Roman"/>
          <w:sz w:val="22"/>
          <w:szCs w:val="22"/>
        </w:rPr>
        <w:t xml:space="preserve"> the </w:t>
      </w:r>
      <w:r w:rsidR="007E5E9D">
        <w:rPr>
          <w:rStyle w:val="None"/>
          <w:rFonts w:ascii="Times New Roman" w:hAnsi="Times New Roman"/>
          <w:sz w:val="22"/>
          <w:szCs w:val="22"/>
        </w:rPr>
        <w:t xml:space="preserve">experiment. </w:t>
      </w:r>
      <w:r w:rsidR="00F53B20">
        <w:rPr>
          <w:rStyle w:val="None"/>
          <w:rFonts w:ascii="Times New Roman" w:hAnsi="Times New Roman"/>
          <w:sz w:val="22"/>
          <w:szCs w:val="22"/>
        </w:rPr>
        <w:t xml:space="preserve">For each trial, we </w:t>
      </w:r>
      <w:r w:rsidR="009F5627">
        <w:rPr>
          <w:rStyle w:val="None"/>
          <w:rFonts w:ascii="Times New Roman" w:hAnsi="Times New Roman"/>
          <w:sz w:val="22"/>
          <w:szCs w:val="22"/>
        </w:rPr>
        <w:t xml:space="preserve">randomly </w:t>
      </w:r>
      <w:r w:rsidR="00F9135E">
        <w:rPr>
          <w:rStyle w:val="None"/>
          <w:rFonts w:ascii="Times New Roman" w:hAnsi="Times New Roman"/>
          <w:sz w:val="22"/>
          <w:szCs w:val="22"/>
        </w:rPr>
        <w:t xml:space="preserve">sampled </w:t>
      </w:r>
      <w:r w:rsidR="005602AF">
        <w:rPr>
          <w:rStyle w:val="None"/>
          <w:rFonts w:ascii="Times New Roman" w:hAnsi="Times New Roman"/>
          <w:sz w:val="22"/>
          <w:szCs w:val="22"/>
        </w:rPr>
        <w:t xml:space="preserve">a </w:t>
      </w:r>
      <w:r w:rsidR="00F9135E">
        <w:rPr>
          <w:rStyle w:val="None"/>
          <w:rFonts w:ascii="Times New Roman" w:hAnsi="Times New Roman"/>
          <w:sz w:val="22"/>
          <w:szCs w:val="22"/>
        </w:rPr>
        <w:t xml:space="preserve">standard </w:t>
      </w:r>
      <w:r w:rsidR="008B2C34">
        <w:rPr>
          <w:rStyle w:val="None"/>
          <w:rFonts w:ascii="Times New Roman" w:hAnsi="Times New Roman"/>
          <w:sz w:val="22"/>
          <w:szCs w:val="22"/>
        </w:rPr>
        <w:t xml:space="preserve">image </w:t>
      </w:r>
      <w:r w:rsidR="00F9135E">
        <w:rPr>
          <w:rStyle w:val="None"/>
          <w:rFonts w:ascii="Times New Roman" w:hAnsi="Times New Roman"/>
          <w:sz w:val="22"/>
          <w:szCs w:val="22"/>
        </w:rPr>
        <w:t xml:space="preserve">and </w:t>
      </w:r>
      <w:r w:rsidR="008B2C34">
        <w:rPr>
          <w:rStyle w:val="None"/>
          <w:rFonts w:ascii="Times New Roman" w:hAnsi="Times New Roman"/>
          <w:sz w:val="22"/>
          <w:szCs w:val="22"/>
        </w:rPr>
        <w:t xml:space="preserve">a </w:t>
      </w:r>
      <w:r w:rsidR="00F9135E">
        <w:rPr>
          <w:rStyle w:val="None"/>
          <w:rFonts w:ascii="Times New Roman" w:hAnsi="Times New Roman"/>
          <w:sz w:val="22"/>
          <w:szCs w:val="22"/>
        </w:rPr>
        <w:t xml:space="preserve">comparison image from our dataset. </w:t>
      </w:r>
      <w:r w:rsidR="00280704">
        <w:rPr>
          <w:rStyle w:val="None"/>
          <w:rFonts w:ascii="Times New Roman" w:hAnsi="Times New Roman"/>
          <w:sz w:val="22"/>
          <w:szCs w:val="22"/>
        </w:rPr>
        <w:t xml:space="preserve">We obtained the </w:t>
      </w:r>
      <w:r w:rsidR="00002A28">
        <w:rPr>
          <w:rStyle w:val="None"/>
          <w:rFonts w:ascii="Times New Roman" w:hAnsi="Times New Roman"/>
          <w:sz w:val="22"/>
          <w:szCs w:val="22"/>
        </w:rPr>
        <w:t xml:space="preserve">response of the </w:t>
      </w:r>
      <w:r w:rsidR="00F9135E">
        <w:rPr>
          <w:rStyle w:val="None"/>
          <w:rFonts w:ascii="Times New Roman" w:hAnsi="Times New Roman"/>
          <w:sz w:val="22"/>
          <w:szCs w:val="22"/>
        </w:rPr>
        <w:t xml:space="preserve">receptive field (noise-added dot product) to the images </w:t>
      </w:r>
      <w:r w:rsidR="005058D4">
        <w:rPr>
          <w:rStyle w:val="None"/>
          <w:rFonts w:ascii="Times New Roman" w:hAnsi="Times New Roman"/>
          <w:sz w:val="22"/>
          <w:szCs w:val="22"/>
        </w:rPr>
        <w:t xml:space="preserve">and </w:t>
      </w:r>
      <w:r w:rsidR="00F9135E">
        <w:rPr>
          <w:rStyle w:val="None"/>
          <w:rFonts w:ascii="Times New Roman" w:hAnsi="Times New Roman"/>
          <w:sz w:val="22"/>
          <w:szCs w:val="22"/>
        </w:rPr>
        <w:t xml:space="preserve">compared </w:t>
      </w:r>
      <w:r w:rsidR="009F5627">
        <w:rPr>
          <w:rStyle w:val="None"/>
          <w:rFonts w:ascii="Times New Roman" w:hAnsi="Times New Roman"/>
          <w:sz w:val="22"/>
          <w:szCs w:val="22"/>
        </w:rPr>
        <w:t>them to determine the simulated choice on that trial</w:t>
      </w:r>
      <w:r w:rsidR="00F9135E">
        <w:rPr>
          <w:rStyle w:val="None"/>
          <w:rFonts w:ascii="Times New Roman" w:hAnsi="Times New Roman"/>
          <w:sz w:val="22"/>
          <w:szCs w:val="22"/>
        </w:rPr>
        <w:t xml:space="preserve">. </w:t>
      </w:r>
      <w:r w:rsidR="00DA440A">
        <w:rPr>
          <w:rStyle w:val="None"/>
          <w:rFonts w:ascii="Times New Roman" w:hAnsi="Times New Roman"/>
          <w:sz w:val="22"/>
          <w:szCs w:val="22"/>
        </w:rPr>
        <w:t>This process was repeated 10,00</w:t>
      </w:r>
      <w:r w:rsidR="00AD261B">
        <w:rPr>
          <w:rStyle w:val="None"/>
          <w:rFonts w:ascii="Times New Roman" w:hAnsi="Times New Roman"/>
          <w:sz w:val="22"/>
          <w:szCs w:val="22"/>
        </w:rPr>
        <w:t>0</w:t>
      </w:r>
      <w:r w:rsidR="00DA440A">
        <w:rPr>
          <w:rStyle w:val="None"/>
          <w:rFonts w:ascii="Times New Roman" w:hAnsi="Times New Roman"/>
          <w:sz w:val="22"/>
          <w:szCs w:val="22"/>
        </w:rPr>
        <w:t xml:space="preserve"> times for each </w:t>
      </w:r>
      <w:r w:rsidR="00087864">
        <w:rPr>
          <w:rStyle w:val="None"/>
          <w:rFonts w:ascii="Times New Roman" w:hAnsi="Times New Roman"/>
          <w:sz w:val="22"/>
          <w:szCs w:val="22"/>
        </w:rPr>
        <w:t xml:space="preserve">of the 11 </w:t>
      </w:r>
      <w:r w:rsidR="00DA440A">
        <w:rPr>
          <w:rStyle w:val="None"/>
          <w:rFonts w:ascii="Times New Roman" w:hAnsi="Times New Roman"/>
          <w:sz w:val="22"/>
          <w:szCs w:val="22"/>
        </w:rPr>
        <w:t xml:space="preserve">comparison </w:t>
      </w:r>
      <w:r w:rsidR="00D00815">
        <w:rPr>
          <w:rStyle w:val="None"/>
          <w:rFonts w:ascii="Times New Roman" w:hAnsi="Times New Roman"/>
          <w:sz w:val="22"/>
          <w:szCs w:val="22"/>
        </w:rPr>
        <w:t xml:space="preserve">LRF </w:t>
      </w:r>
      <w:r w:rsidR="00DA440A">
        <w:rPr>
          <w:rStyle w:val="None"/>
          <w:rFonts w:ascii="Times New Roman" w:hAnsi="Times New Roman"/>
          <w:sz w:val="22"/>
          <w:szCs w:val="22"/>
        </w:rPr>
        <w:t>level</w:t>
      </w:r>
      <w:r w:rsidR="009F5627">
        <w:rPr>
          <w:rStyle w:val="None"/>
          <w:rFonts w:ascii="Times New Roman" w:hAnsi="Times New Roman"/>
          <w:sz w:val="22"/>
          <w:szCs w:val="22"/>
        </w:rPr>
        <w:t>s</w:t>
      </w:r>
      <w:r w:rsidR="00DA440A">
        <w:rPr>
          <w:rStyle w:val="None"/>
          <w:rFonts w:ascii="Times New Roman" w:hAnsi="Times New Roman"/>
          <w:sz w:val="22"/>
          <w:szCs w:val="22"/>
        </w:rPr>
        <w:t xml:space="preserve">. </w:t>
      </w:r>
      <w:r w:rsidR="00F9135E">
        <w:rPr>
          <w:rStyle w:val="None"/>
          <w:rFonts w:ascii="Times New Roman" w:hAnsi="Times New Roman"/>
          <w:sz w:val="22"/>
          <w:szCs w:val="22"/>
        </w:rPr>
        <w:t>The proportion comparison chosen data was used to get the psychometric function and the threshold of discrimination</w:t>
      </w:r>
      <w:r w:rsidR="009E363F">
        <w:rPr>
          <w:rStyle w:val="None"/>
          <w:rFonts w:ascii="Times New Roman" w:hAnsi="Times New Roman"/>
          <w:sz w:val="22"/>
          <w:szCs w:val="22"/>
        </w:rPr>
        <w:t>,</w:t>
      </w:r>
      <w:r w:rsidR="009F3D91">
        <w:rPr>
          <w:rStyle w:val="None"/>
          <w:rFonts w:ascii="Times New Roman" w:hAnsi="Times New Roman"/>
          <w:sz w:val="22"/>
          <w:szCs w:val="22"/>
        </w:rPr>
        <w:t xml:space="preserve"> </w:t>
      </w:r>
      <w:proofErr w:type="gramStart"/>
      <w:r w:rsidR="009F3D91">
        <w:rPr>
          <w:rStyle w:val="None"/>
          <w:rFonts w:ascii="Times New Roman" w:hAnsi="Times New Roman"/>
          <w:sz w:val="22"/>
          <w:szCs w:val="22"/>
        </w:rPr>
        <w:t>similar to</w:t>
      </w:r>
      <w:proofErr w:type="gramEnd"/>
      <w:r w:rsidR="009F3D91">
        <w:rPr>
          <w:rStyle w:val="None"/>
          <w:rFonts w:ascii="Times New Roman" w:hAnsi="Times New Roman"/>
          <w:sz w:val="22"/>
          <w:szCs w:val="22"/>
        </w:rPr>
        <w:t xml:space="preserve"> the method used for human data</w:t>
      </w:r>
      <w:r w:rsidR="00F9135E">
        <w:rPr>
          <w:rStyle w:val="None"/>
          <w:rFonts w:ascii="Times New Roman" w:hAnsi="Times New Roman"/>
          <w:sz w:val="22"/>
          <w:szCs w:val="22"/>
        </w:rPr>
        <w:t xml:space="preserve">. We estimated the threshold at </w:t>
      </w:r>
      <w:r w:rsidR="0043274A">
        <w:rPr>
          <w:rStyle w:val="None"/>
          <w:rFonts w:ascii="Times New Roman" w:hAnsi="Times New Roman"/>
          <w:sz w:val="22"/>
          <w:szCs w:val="22"/>
        </w:rPr>
        <w:t xml:space="preserve">the </w:t>
      </w:r>
      <w:r w:rsidR="00F9135E">
        <w:rPr>
          <w:rStyle w:val="None"/>
          <w:rFonts w:ascii="Times New Roman" w:hAnsi="Times New Roman"/>
          <w:sz w:val="22"/>
          <w:szCs w:val="22"/>
        </w:rPr>
        <w:t>six values of covariance scalar at which we performed the human experiments.</w:t>
      </w:r>
    </w:p>
    <w:p w14:paraId="06EF5354" w14:textId="0C7325F1" w:rsidR="0032696D" w:rsidRDefault="00F9135E"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We calculated the mean squared error (averaged over the six covariance scalar values) between the thresholds of the human </w:t>
      </w:r>
      <w:r w:rsidR="009F5627">
        <w:rPr>
          <w:rStyle w:val="None"/>
          <w:rFonts w:ascii="Times New Roman" w:hAnsi="Times New Roman"/>
          <w:sz w:val="22"/>
          <w:szCs w:val="22"/>
        </w:rPr>
        <w:t xml:space="preserve">data being fit </w:t>
      </w:r>
      <w:r>
        <w:rPr>
          <w:rStyle w:val="None"/>
          <w:rFonts w:ascii="Times New Roman" w:hAnsi="Times New Roman"/>
          <w:sz w:val="22"/>
          <w:szCs w:val="22"/>
        </w:rPr>
        <w:t xml:space="preserve">and the computational model for a large set of values of the two model parameters: </w:t>
      </w:r>
      <w:r w:rsidR="009C0908">
        <w:rPr>
          <w:rStyle w:val="None"/>
          <w:rFonts w:ascii="Times New Roman" w:hAnsi="Times New Roman"/>
          <w:sz w:val="22"/>
          <w:szCs w:val="22"/>
        </w:rPr>
        <w:t xml:space="preserve">the variance of the decision noise </w:t>
      </w:r>
      <w:r w:rsidR="00B21AE7">
        <w:rPr>
          <w:rStyle w:val="None"/>
          <w:rFonts w:ascii="Times New Roman" w:hAnsi="Times New Roman"/>
          <w:sz w:val="22"/>
          <w:szCs w:val="22"/>
        </w:rPr>
        <w:t>(</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sidR="00B21AE7">
        <w:rPr>
          <w:rStyle w:val="None"/>
          <w:rFonts w:ascii="Times New Roman" w:hAnsi="Times New Roman"/>
          <w:sz w:val="22"/>
          <w:szCs w:val="22"/>
        </w:rPr>
        <w:t xml:space="preserve">) </w:t>
      </w:r>
      <w:r w:rsidR="009C0908">
        <w:rPr>
          <w:rStyle w:val="None"/>
          <w:rFonts w:ascii="Times New Roman" w:hAnsi="Times New Roman"/>
          <w:sz w:val="22"/>
          <w:szCs w:val="22"/>
        </w:rPr>
        <w:t>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sidR="009C0908">
        <w:rPr>
          <w:rStyle w:val="None"/>
          <w:rFonts w:ascii="Times New Roman" w:hAnsi="Times New Roman"/>
          <w:sz w:val="22"/>
          <w:szCs w:val="22"/>
        </w:rPr>
        <w:t>)</w:t>
      </w:r>
      <w:r w:rsidR="00C17395">
        <w:rPr>
          <w:rStyle w:val="None"/>
          <w:rFonts w:ascii="Times New Roman" w:hAnsi="Times New Roman"/>
          <w:sz w:val="22"/>
          <w:szCs w:val="22"/>
        </w:rPr>
        <w:t>.</w:t>
      </w:r>
      <w:r>
        <w:rPr>
          <w:rStyle w:val="None"/>
          <w:rFonts w:ascii="Times New Roman" w:hAnsi="Times New Roman"/>
          <w:sz w:val="22"/>
          <w:szCs w:val="22"/>
        </w:rPr>
        <w:t xml:space="preserve"> The </w:t>
      </w:r>
      <w:r w:rsidR="00AB06A1">
        <w:rPr>
          <w:rStyle w:val="None"/>
          <w:rFonts w:ascii="Times New Roman" w:hAnsi="Times New Roman"/>
          <w:sz w:val="22"/>
          <w:szCs w:val="22"/>
        </w:rPr>
        <w:t xml:space="preserve">mean squared </w:t>
      </w:r>
      <w:r w:rsidR="004E7A0C">
        <w:rPr>
          <w:rStyle w:val="None"/>
          <w:rFonts w:ascii="Times New Roman" w:hAnsi="Times New Roman"/>
          <w:sz w:val="22"/>
          <w:szCs w:val="22"/>
        </w:rPr>
        <w:t xml:space="preserve">error </w:t>
      </w:r>
      <w:r>
        <w:rPr>
          <w:rStyle w:val="None"/>
          <w:rFonts w:ascii="Times New Roman" w:hAnsi="Times New Roman"/>
          <w:sz w:val="22"/>
          <w:szCs w:val="22"/>
        </w:rPr>
        <w:t xml:space="preserve">values </w:t>
      </w:r>
      <w:r w:rsidR="00A43322">
        <w:rPr>
          <w:rStyle w:val="None"/>
          <w:rFonts w:ascii="Times New Roman" w:hAnsi="Times New Roman"/>
          <w:sz w:val="22"/>
          <w:szCs w:val="22"/>
        </w:rPr>
        <w:t xml:space="preserve">obtained as a function of </w:t>
      </w:r>
      <w:r w:rsidR="00CF2E9D">
        <w:rPr>
          <w:rStyle w:val="None"/>
          <w:rFonts w:ascii="Times New Roman" w:hAnsi="Times New Roman"/>
          <w:sz w:val="22"/>
          <w:szCs w:val="22"/>
        </w:rPr>
        <w:t xml:space="preserve">these two parameters </w:t>
      </w:r>
      <w:r>
        <w:rPr>
          <w:rStyle w:val="None"/>
          <w:rFonts w:ascii="Times New Roman" w:hAnsi="Times New Roman"/>
          <w:sz w:val="22"/>
          <w:szCs w:val="22"/>
        </w:rPr>
        <w:t>were fit with a degree two polynomial of two variables</w:t>
      </w:r>
      <w:r w:rsidR="00855450">
        <w:rPr>
          <w:rStyle w:val="None"/>
          <w:rFonts w:ascii="Times New Roman" w:hAnsi="Times New Roman"/>
          <w:sz w:val="22"/>
          <w:szCs w:val="22"/>
        </w:rPr>
        <w:t xml:space="preserve"> using the</w:t>
      </w:r>
      <w:r>
        <w:rPr>
          <w:rStyle w:val="None"/>
          <w:rFonts w:ascii="Times New Roman" w:hAnsi="Times New Roman"/>
          <w:sz w:val="22"/>
          <w:szCs w:val="22"/>
        </w:rPr>
        <w:t xml:space="preserve"> </w:t>
      </w:r>
      <w:r w:rsidR="00594289">
        <w:rPr>
          <w:rStyle w:val="None"/>
          <w:rFonts w:ascii="Times New Roman" w:hAnsi="Times New Roman"/>
          <w:sz w:val="22"/>
          <w:szCs w:val="22"/>
        </w:rPr>
        <w:t>MATLAB</w:t>
      </w:r>
      <w:r w:rsidR="00594289" w:rsidRPr="003B6EB5">
        <w:rPr>
          <w:rStyle w:val="None"/>
          <w:rFonts w:ascii="Times New Roman" w:hAnsi="Times New Roman"/>
          <w:i/>
          <w:iCs/>
          <w:sz w:val="22"/>
          <w:szCs w:val="22"/>
        </w:rPr>
        <w:t xml:space="preserve"> </w:t>
      </w:r>
      <w:r w:rsidRPr="003B6EB5">
        <w:rPr>
          <w:rStyle w:val="None"/>
          <w:rFonts w:ascii="Times New Roman" w:hAnsi="Times New Roman"/>
          <w:i/>
          <w:iCs/>
          <w:sz w:val="22"/>
          <w:szCs w:val="22"/>
        </w:rPr>
        <w:t>fit</w:t>
      </w:r>
      <w:r>
        <w:rPr>
          <w:rStyle w:val="None"/>
          <w:rFonts w:ascii="Times New Roman" w:hAnsi="Times New Roman"/>
          <w:sz w:val="22"/>
          <w:szCs w:val="22"/>
        </w:rPr>
        <w:t xml:space="preserve"> function</w:t>
      </w:r>
      <w:r w:rsidR="00855450">
        <w:rPr>
          <w:rStyle w:val="None"/>
          <w:rFonts w:ascii="Times New Roman" w:hAnsi="Times New Roman"/>
          <w:sz w:val="22"/>
          <w:szCs w:val="22"/>
        </w:rPr>
        <w:t>.</w:t>
      </w:r>
      <w:r>
        <w:rPr>
          <w:rStyle w:val="None"/>
          <w:rFonts w:ascii="Times New Roman" w:hAnsi="Times New Roman"/>
          <w:sz w:val="22"/>
          <w:szCs w:val="22"/>
        </w:rPr>
        <w:t xml:space="preserve"> </w:t>
      </w:r>
      <w:r w:rsidR="000F6A9A">
        <w:rPr>
          <w:rStyle w:val="None"/>
          <w:rFonts w:ascii="Times New Roman" w:hAnsi="Times New Roman"/>
          <w:sz w:val="22"/>
          <w:szCs w:val="22"/>
        </w:rPr>
        <w:t xml:space="preserve">The resulting polynomial was minimized to </w:t>
      </w:r>
      <w:r w:rsidR="009F5627">
        <w:rPr>
          <w:rStyle w:val="None"/>
          <w:rFonts w:ascii="Times New Roman" w:hAnsi="Times New Roman"/>
          <w:sz w:val="22"/>
          <w:szCs w:val="22"/>
        </w:rPr>
        <w:t xml:space="preserve">estimate </w:t>
      </w:r>
      <w:r>
        <w:rPr>
          <w:rStyle w:val="None"/>
          <w:rFonts w:ascii="Times New Roman" w:hAnsi="Times New Roman"/>
          <w:sz w:val="22"/>
          <w:szCs w:val="22"/>
        </w:rPr>
        <w:t xml:space="preserve">the parameters with lowest mean square error. </w:t>
      </w:r>
      <w:r w:rsidR="00DE32FA">
        <w:rPr>
          <w:rStyle w:val="None"/>
          <w:rFonts w:ascii="Times New Roman" w:hAnsi="Times New Roman"/>
          <w:sz w:val="22"/>
          <w:szCs w:val="22"/>
        </w:rPr>
        <w:t>The</w:t>
      </w:r>
      <w:r w:rsidR="0097785F">
        <w:rPr>
          <w:rStyle w:val="None"/>
          <w:rFonts w:ascii="Times New Roman" w:hAnsi="Times New Roman"/>
          <w:sz w:val="22"/>
          <w:szCs w:val="22"/>
        </w:rPr>
        <w:t>se</w:t>
      </w:r>
      <w:r w:rsidR="00DE32FA">
        <w:rPr>
          <w:rStyle w:val="None"/>
          <w:rFonts w:ascii="Times New Roman" w:hAnsi="Times New Roman"/>
          <w:sz w:val="22"/>
          <w:szCs w:val="22"/>
        </w:rPr>
        <w:t xml:space="preserve"> parameters were </w:t>
      </w:r>
      <w:r w:rsidR="009F5627">
        <w:rPr>
          <w:rStyle w:val="None"/>
          <w:rFonts w:ascii="Times New Roman" w:hAnsi="Times New Roman"/>
          <w:sz w:val="22"/>
          <w:szCs w:val="22"/>
        </w:rPr>
        <w:t xml:space="preserve">then </w:t>
      </w:r>
      <w:r w:rsidR="00DE32FA">
        <w:rPr>
          <w:rStyle w:val="None"/>
          <w:rFonts w:ascii="Times New Roman" w:hAnsi="Times New Roman"/>
          <w:sz w:val="22"/>
          <w:szCs w:val="22"/>
        </w:rPr>
        <w:t xml:space="preserve">used to estimate the internal and external noise standard deviation </w:t>
      </w:r>
      <w:r w:rsidR="00417174">
        <w:rPr>
          <w:rStyle w:val="None"/>
          <w:rFonts w:ascii="Times New Roman" w:hAnsi="Times New Roman"/>
          <w:sz w:val="22"/>
          <w:szCs w:val="22"/>
        </w:rPr>
        <w:t xml:space="preserve">of the </w:t>
      </w:r>
      <w:r w:rsidR="00621BC9">
        <w:rPr>
          <w:rFonts w:ascii="Times New Roman" w:hAnsi="Times New Roman"/>
          <w:sz w:val="22"/>
          <w:szCs w:val="22"/>
        </w:rPr>
        <w:t xml:space="preserve">linear receptive field </w:t>
      </w:r>
      <w:r w:rsidR="00417174">
        <w:rPr>
          <w:rStyle w:val="None"/>
          <w:rFonts w:ascii="Times New Roman" w:hAnsi="Times New Roman"/>
          <w:sz w:val="22"/>
          <w:szCs w:val="22"/>
        </w:rPr>
        <w:t>model</w:t>
      </w:r>
      <w:r w:rsidR="00DE32FA">
        <w:rPr>
          <w:rStyle w:val="None"/>
          <w:rFonts w:ascii="Times New Roman" w:hAnsi="Times New Roman"/>
          <w:sz w:val="22"/>
          <w:szCs w:val="22"/>
        </w:rPr>
        <w:t xml:space="preserve">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sidR="00DE32FA">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sidR="00576D74">
        <w:rPr>
          <w:rStyle w:val="None"/>
          <w:rFonts w:ascii="Times New Roman" w:hAnsi="Times New Roman"/>
          <w:sz w:val="22"/>
          <w:szCs w:val="22"/>
        </w:rPr>
        <w:t xml:space="preserve"> as explained above</w:t>
      </w:r>
      <w:r w:rsidR="004521A6">
        <w:rPr>
          <w:rStyle w:val="None"/>
          <w:rFonts w:ascii="Times New Roman" w:hAnsi="Times New Roman"/>
          <w:sz w:val="22"/>
          <w:szCs w:val="22"/>
        </w:rPr>
        <w:t>, where t</w:t>
      </w:r>
      <w:r w:rsidR="00576D74">
        <w:rPr>
          <w:rStyle w:val="None"/>
          <w:rFonts w:ascii="Times New Roman" w:hAnsi="Times New Roman"/>
          <w:sz w:val="22"/>
          <w:szCs w:val="22"/>
        </w:rPr>
        <w:t xml:space="preserve">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sidR="00576D74">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sidR="004521A6">
        <w:rPr>
          <w:rStyle w:val="None"/>
          <w:rFonts w:ascii="Times New Roman" w:hAnsi="Times New Roman"/>
          <w:sz w:val="22"/>
          <w:szCs w:val="22"/>
        </w:rPr>
        <w:t>.</w:t>
      </w:r>
    </w:p>
    <w:p w14:paraId="60ED598D" w14:textId="2D0A610D" w:rsidR="00F9135E" w:rsidRDefault="00D1160A"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best parameters </w:t>
      </w:r>
      <w:r w:rsidR="00DD26C0">
        <w:rPr>
          <w:rStyle w:val="None"/>
          <w:rFonts w:ascii="Times New Roman" w:hAnsi="Times New Roman"/>
          <w:sz w:val="22"/>
          <w:szCs w:val="22"/>
        </w:rPr>
        <w:t xml:space="preserve">and the internal and external noise standard deviation </w:t>
      </w:r>
      <w:r>
        <w:rPr>
          <w:rStyle w:val="None"/>
          <w:rFonts w:ascii="Times New Roman" w:hAnsi="Times New Roman"/>
          <w:sz w:val="22"/>
          <w:szCs w:val="22"/>
        </w:rPr>
        <w:t>were estimated separately for the mean observer and the individual observers.</w:t>
      </w:r>
    </w:p>
    <w:p w14:paraId="4F8D366B" w14:textId="2EC7B46E" w:rsidR="00151AF7" w:rsidRDefault="00AF05E8" w:rsidP="00C96C07">
      <w:pPr>
        <w:pStyle w:val="Default"/>
        <w:spacing w:before="0" w:after="270"/>
        <w:rPr>
          <w:rFonts w:ascii="Times New Roman" w:hAnsi="Times New Roman"/>
          <w:sz w:val="22"/>
          <w:szCs w:val="22"/>
        </w:rPr>
      </w:pPr>
      <w:r>
        <w:rPr>
          <w:rFonts w:ascii="Times New Roman" w:hAnsi="Times New Roman"/>
          <w:b/>
          <w:bCs/>
          <w:sz w:val="22"/>
          <w:szCs w:val="22"/>
        </w:rPr>
        <w:t xml:space="preserve">5.15 </w:t>
      </w:r>
      <w:r w:rsidR="00F9135E">
        <w:rPr>
          <w:rStyle w:val="None"/>
          <w:rFonts w:ascii="Times New Roman" w:hAnsi="Times New Roman"/>
          <w:b/>
          <w:bCs/>
          <w:sz w:val="22"/>
          <w:szCs w:val="22"/>
        </w:rPr>
        <w:t>Code and Data Availability</w:t>
      </w:r>
    </w:p>
    <w:p w14:paraId="7D049213" w14:textId="12229905" w:rsidR="00F9135E" w:rsidRPr="00C96C07" w:rsidRDefault="009671B7" w:rsidP="00C96C07">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Observers’</w:t>
      </w:r>
      <w:r w:rsidR="00F9135E">
        <w:rPr>
          <w:rFonts w:ascii="Times New Roman" w:hAnsi="Times New Roman"/>
          <w:sz w:val="22"/>
          <w:szCs w:val="22"/>
        </w:rPr>
        <w:t xml:space="preserve"> response in the psychophysics task and their thresholds are provided </w:t>
      </w:r>
      <w:r w:rsidR="00505131">
        <w:rPr>
          <w:rFonts w:ascii="Times New Roman" w:hAnsi="Times New Roman"/>
          <w:sz w:val="22"/>
          <w:szCs w:val="22"/>
        </w:rPr>
        <w:t xml:space="preserve">as </w:t>
      </w:r>
      <w:r w:rsidR="00F9135E">
        <w:rPr>
          <w:rFonts w:ascii="Times New Roman" w:hAnsi="Times New Roman"/>
          <w:sz w:val="22"/>
          <w:szCs w:val="22"/>
        </w:rPr>
        <w:t xml:space="preserve">supplementary </w:t>
      </w:r>
      <w:r w:rsidR="00505131">
        <w:rPr>
          <w:rFonts w:ascii="Times New Roman" w:hAnsi="Times New Roman"/>
          <w:sz w:val="22"/>
          <w:szCs w:val="22"/>
        </w:rPr>
        <w:t xml:space="preserve">information </w:t>
      </w:r>
      <w:r w:rsidR="009904BE">
        <w:rPr>
          <w:rFonts w:ascii="Times New Roman" w:hAnsi="Times New Roman"/>
          <w:sz w:val="22"/>
          <w:szCs w:val="22"/>
        </w:rPr>
        <w:t>(SI)</w:t>
      </w:r>
      <w:r w:rsidR="00F9135E">
        <w:rPr>
          <w:rFonts w:ascii="Times New Roman" w:hAnsi="Times New Roman"/>
          <w:sz w:val="22"/>
          <w:szCs w:val="22"/>
        </w:rPr>
        <w:t xml:space="preserve">. </w:t>
      </w:r>
      <w:r w:rsidR="00F9135E" w:rsidRPr="00547D84">
        <w:rPr>
          <w:rFonts w:ascii="Times New Roman" w:hAnsi="Times New Roman"/>
          <w:sz w:val="22"/>
          <w:szCs w:val="22"/>
        </w:rPr>
        <w:t>The SI also provides the MATLAB scripts to generate Figures 2, 4, 5 and 6 and the scripts to get thresholds</w:t>
      </w:r>
      <w:r w:rsidR="00B11D71">
        <w:rPr>
          <w:rFonts w:ascii="Times New Roman" w:hAnsi="Times New Roman"/>
          <w:sz w:val="22"/>
          <w:szCs w:val="22"/>
        </w:rPr>
        <w:t xml:space="preserve"> of the </w:t>
      </w:r>
      <w:r w:rsidR="002C36A9">
        <w:rPr>
          <w:rFonts w:ascii="Times New Roman" w:hAnsi="Times New Roman"/>
          <w:sz w:val="22"/>
          <w:szCs w:val="22"/>
        </w:rPr>
        <w:t xml:space="preserve">linear receptive field </w:t>
      </w:r>
      <w:r w:rsidR="00B11D71">
        <w:rPr>
          <w:rFonts w:ascii="Times New Roman" w:hAnsi="Times New Roman"/>
          <w:sz w:val="22"/>
          <w:szCs w:val="22"/>
        </w:rPr>
        <w:t>model</w:t>
      </w:r>
      <w:r w:rsidR="00F9135E" w:rsidRPr="00547D84">
        <w:rPr>
          <w:rFonts w:ascii="Times New Roman" w:hAnsi="Times New Roman"/>
          <w:sz w:val="22"/>
          <w:szCs w:val="22"/>
        </w:rPr>
        <w:t>.</w:t>
      </w:r>
      <w:r w:rsidR="00F9135E">
        <w:rPr>
          <w:rFonts w:ascii="Times New Roman" w:hAnsi="Times New Roman"/>
          <w:sz w:val="22"/>
          <w:szCs w:val="22"/>
        </w:rPr>
        <w:t xml:space="preserve"> The retinal images are provided as .mat files in a zip folder.</w:t>
      </w:r>
      <w:r w:rsidR="00421A27">
        <w:rPr>
          <w:rFonts w:ascii="Times New Roman" w:hAnsi="Times New Roman"/>
          <w:sz w:val="22"/>
          <w:szCs w:val="22"/>
        </w:rPr>
        <w:t xml:space="preserve"> The SI is available at: </w:t>
      </w:r>
      <w:r w:rsidR="00421A27" w:rsidRPr="00421A27">
        <w:rPr>
          <w:rFonts w:ascii="Times New Roman" w:hAnsi="Times New Roman"/>
          <w:sz w:val="22"/>
          <w:szCs w:val="22"/>
        </w:rPr>
        <w:t>https://github.com/vijaysoophie/EquivalentNoisePaper</w:t>
      </w:r>
    </w:p>
    <w:p w14:paraId="73E0DBB2" w14:textId="77777777" w:rsidR="009D6905" w:rsidRDefault="009D6905">
      <w:pPr>
        <w:rPr>
          <w:rStyle w:val="None"/>
          <w:b/>
          <w:bCs/>
          <w:sz w:val="22"/>
          <w:szCs w:val="22"/>
        </w:rPr>
      </w:pPr>
      <w:r>
        <w:rPr>
          <w:rStyle w:val="None"/>
          <w:b/>
          <w:bCs/>
          <w:sz w:val="22"/>
          <w:szCs w:val="22"/>
        </w:rPr>
        <w:br w:type="page"/>
      </w: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lastRenderedPageBreak/>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r w:rsidR="00EF2452">
        <w:rPr>
          <w:rFonts w:ascii="Times New Roman" w:hAnsi="Times New Roman"/>
          <w:b/>
          <w:bCs/>
          <w:sz w:val="22"/>
          <w:szCs w:val="22"/>
          <w:lang w:val="fr-FR"/>
        </w:rPr>
        <w:t xml:space="preserve">object </w:t>
      </w:r>
      <w:r w:rsidR="001842DD">
        <w:rPr>
          <w:rFonts w:ascii="Times New Roman" w:hAnsi="Times New Roman"/>
          <w:b/>
          <w:bCs/>
          <w:sz w:val="22"/>
          <w:szCs w:val="22"/>
          <w:lang w:val="fr-FR"/>
        </w:rPr>
        <w:t>lightness</w:t>
      </w:r>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proofErr w:type="gramStart"/>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w:t>
      </w:r>
      <w:proofErr w:type="gramEnd"/>
      <w:r w:rsidR="00456BC8">
        <w:rPr>
          <w:rStyle w:val="None"/>
          <w:rFonts w:ascii="Times New Roman" w:hAnsi="Times New Roman"/>
          <w:sz w:val="22"/>
          <w:szCs w:val="22"/>
        </w:rPr>
        <w:t xml:space="preserve">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F7552B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acquisitions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5F3A543E"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763C1A">
        <w:rPr>
          <w:rStyle w:val="None"/>
          <w:rFonts w:ascii="Times New Roman" w:hAnsi="Times New Roman"/>
          <w:sz w:val="22"/>
          <w:szCs w:val="22"/>
        </w:rPr>
        <w:t xml:space="preserve">scale factor 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52D9689C"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scale factor 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br w:type="page"/>
      </w:r>
    </w:p>
    <w:p w14:paraId="55C41B82" w14:textId="77777777"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F602616" w14:textId="77777777" w:rsidR="007E50BF" w:rsidRPr="00547386" w:rsidRDefault="007E50BF" w:rsidP="007E50BF">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Pr="006D7ABE">
        <w:rPr>
          <w:color w:val="000000"/>
          <w:sz w:val="22"/>
          <w:szCs w:val="22"/>
        </w:rPr>
        <w:t>similar to</w:t>
      </w:r>
      <w:proofErr w:type="gramEnd"/>
      <w:r w:rsidRPr="006D7ABE">
        <w:rPr>
          <w:color w:val="000000"/>
          <w:sz w:val="22"/>
          <w:szCs w:val="22"/>
        </w:rPr>
        <w:t xml:space="preserve"> condition 2 and 3 respectively, but without secondary reflections.</w:t>
      </w:r>
    </w:p>
    <w:p w14:paraId="6A575722" w14:textId="77777777" w:rsidR="00EF2452" w:rsidRDefault="00EF2452" w:rsidP="00EF2452">
      <w:pPr>
        <w:pStyle w:val="Default"/>
        <w:spacing w:before="0" w:after="270"/>
        <w:rPr>
          <w:rStyle w:val="None"/>
          <w:rFonts w:ascii="Times New Roman" w:eastAsia="Times New Roman" w:hAnsi="Times New Roman" w:cs="Times New Roman"/>
          <w:sz w:val="22"/>
          <w:szCs w:val="22"/>
        </w:rPr>
      </w:pPr>
    </w:p>
    <w:p w14:paraId="5D89A214" w14:textId="77777777" w:rsidR="007E50BF" w:rsidRDefault="007E50BF">
      <w:pPr>
        <w:rPr>
          <w:rStyle w:val="None"/>
          <w:rFonts w:cs="Arial Unicode MS"/>
          <w:i/>
          <w:iCs/>
          <w:color w:val="000000"/>
          <w:sz w:val="22"/>
          <w:szCs w:val="22"/>
          <w14:textOutline w14:w="0" w14:cap="flat" w14:cmpd="sng" w14:algn="ctr">
            <w14:noFill/>
            <w14:prstDash w14:val="solid"/>
            <w14:bevel/>
          </w14:textOutline>
        </w:rPr>
      </w:pP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7C445DC7" w14:textId="607FD261" w:rsidR="003C574E" w:rsidRDefault="00EF2452">
      <w:pPr>
        <w:pStyle w:val="Body"/>
        <w:spacing w:after="160"/>
        <w:rPr>
          <w:rFonts w:ascii="Times New Roman" w:hAnsi="Times New Roman" w:cs="Times New Roman"/>
          <w:sz w:val="22"/>
          <w:szCs w:val="22"/>
        </w:rPr>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p>
    <w:p w14:paraId="36177FF4" w14:textId="77777777" w:rsidR="007E50BF" w:rsidRDefault="007E50BF">
      <w:pPr>
        <w:rPr>
          <w:sz w:val="22"/>
          <w:szCs w:val="22"/>
        </w:rPr>
      </w:pPr>
      <w:r>
        <w:rPr>
          <w:sz w:val="22"/>
          <w:szCs w:val="22"/>
        </w:rPr>
        <w:br w:type="page"/>
      </w:r>
    </w:p>
    <w:p w14:paraId="601FE377" w14:textId="77777777"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405D9091" w14:textId="77777777" w:rsidR="00F55602" w:rsidRDefault="00F55602">
      <w:pPr>
        <w:pStyle w:val="Body"/>
        <w:spacing w:after="160"/>
        <w:rPr>
          <w:rFonts w:ascii="Times New Roman" w:hAnsi="Times New Roman" w:cs="Times New Roman"/>
          <w:sz w:val="22"/>
          <w:szCs w:val="22"/>
        </w:rPr>
      </w:pP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046B2848" w14:textId="77777777" w:rsidR="000F7CE6" w:rsidRDefault="000F7CE6" w:rsidP="000F7CE6">
      <w:pPr>
        <w:pStyle w:val="Default"/>
        <w:spacing w:before="0"/>
        <w:rPr>
          <w:rFonts w:ascii="Times New Roman" w:eastAsia="Times New Roman" w:hAnsi="Times New Roman" w:cs="Times New Roman"/>
          <w:sz w:val="22"/>
          <w:szCs w:val="22"/>
        </w:rPr>
      </w:pPr>
    </w:p>
    <w:p w14:paraId="4A9CF0F1" w14:textId="03C6B361" w:rsidR="00151AF7" w:rsidRDefault="00151AF7" w:rsidP="00E846BC">
      <w:pPr>
        <w:pStyle w:val="EndNoteBibliography"/>
        <w:ind w:left="720" w:hanging="720"/>
      </w:pPr>
    </w:p>
    <w:p w14:paraId="56433BA3" w14:textId="77777777" w:rsidR="00446247" w:rsidRDefault="00446247">
      <w:pPr>
        <w:rPr>
          <w:b/>
          <w:bCs/>
        </w:rPr>
      </w:pPr>
      <w:r>
        <w:rPr>
          <w:b/>
          <w:bCs/>
        </w:rPr>
        <w:br w:type="page"/>
      </w:r>
    </w:p>
    <w:p w14:paraId="0C316BC9" w14:textId="77777777" w:rsidR="00B66158" w:rsidRDefault="00151AF7" w:rsidP="00E846BC">
      <w:pPr>
        <w:pStyle w:val="EndNoteBibliography"/>
        <w:ind w:left="720" w:hanging="720"/>
        <w:rPr>
          <w:b/>
          <w:bCs/>
        </w:rPr>
      </w:pPr>
      <w:r w:rsidRPr="000E3DCD">
        <w:rPr>
          <w:b/>
          <w:bCs/>
        </w:rPr>
        <w:lastRenderedPageBreak/>
        <w:t>REFERENCES</w:t>
      </w:r>
    </w:p>
    <w:p w14:paraId="366D006A" w14:textId="77777777" w:rsidR="00B66158" w:rsidRDefault="00B66158" w:rsidP="00E846BC">
      <w:pPr>
        <w:pStyle w:val="EndNoteBibliography"/>
        <w:ind w:left="720" w:hanging="720"/>
        <w:rPr>
          <w:b/>
          <w:bCs/>
        </w:rPr>
      </w:pPr>
    </w:p>
    <w:p w14:paraId="4E085209" w14:textId="77777777" w:rsidR="00B66158" w:rsidRPr="00B66158" w:rsidRDefault="00B66158" w:rsidP="00B66158">
      <w:pPr>
        <w:pStyle w:val="EndNoteBibliography"/>
        <w:ind w:left="720" w:hanging="720"/>
        <w:rPr>
          <w:noProof/>
        </w:rPr>
      </w:pPr>
      <w:r>
        <w:rPr>
          <w:b/>
          <w:bCs/>
        </w:rPr>
        <w:fldChar w:fldCharType="begin"/>
      </w:r>
      <w:r>
        <w:rPr>
          <w:b/>
          <w:bCs/>
        </w:rPr>
        <w:instrText xml:space="preserve"> ADDIN EN.REFLIST </w:instrText>
      </w:r>
      <w:r>
        <w:rPr>
          <w:b/>
          <w:bCs/>
        </w:rPr>
        <w:fldChar w:fldCharType="separate"/>
      </w:r>
      <w:r w:rsidRPr="00B66158">
        <w:rPr>
          <w:noProof/>
        </w:rPr>
        <w:t xml:space="preserve">Adelson, E. H. (2000). Lightness perception and lightness illusions. In M. Gazzaniga (Ed.), </w:t>
      </w:r>
      <w:r w:rsidRPr="00B66158">
        <w:rPr>
          <w:i/>
          <w:noProof/>
        </w:rPr>
        <w:t>The New Cognitive Neurosciences, 2nd edition</w:t>
      </w:r>
      <w:r w:rsidRPr="00B66158">
        <w:rPr>
          <w:noProof/>
        </w:rPr>
        <w:t xml:space="preserve"> (pp. 339-351). Cambridge, MA: MIT Press.</w:t>
      </w:r>
    </w:p>
    <w:p w14:paraId="22A1305D" w14:textId="77777777" w:rsidR="00B66158" w:rsidRPr="00B66158" w:rsidRDefault="00B66158" w:rsidP="00B66158">
      <w:pPr>
        <w:pStyle w:val="EndNoteBibliography"/>
        <w:ind w:left="720" w:hanging="720"/>
        <w:rPr>
          <w:noProof/>
        </w:rPr>
      </w:pPr>
      <w:r w:rsidRPr="00B66158">
        <w:rPr>
          <w:noProof/>
        </w:rPr>
        <w:t xml:space="preserve">Alvaro, L., Linhares, J. M. M., Moreira, H., Lillo, J., &amp; Nascimento, S. M. C. (2017). Robust colour constancy in red-green dichromats. </w:t>
      </w:r>
      <w:r w:rsidRPr="00B66158">
        <w:rPr>
          <w:i/>
          <w:noProof/>
        </w:rPr>
        <w:t>PLoS ONE, 12(6)</w:t>
      </w:r>
      <w:r w:rsidRPr="00B66158">
        <w:rPr>
          <w:noProof/>
        </w:rPr>
        <w:t>, e0180310.</w:t>
      </w:r>
    </w:p>
    <w:p w14:paraId="384A34EF" w14:textId="77777777" w:rsidR="00B66158" w:rsidRPr="00B66158" w:rsidRDefault="00B66158" w:rsidP="00B66158">
      <w:pPr>
        <w:pStyle w:val="EndNoteBibliography"/>
        <w:ind w:left="720" w:hanging="720"/>
        <w:rPr>
          <w:noProof/>
        </w:rPr>
      </w:pPr>
      <w:r w:rsidRPr="00B66158">
        <w:rPr>
          <w:noProof/>
        </w:rPr>
        <w:t xml:space="preserve">American Society for Testing and Materials. (2017). Standard test method for luminous reflectance factor of acoustical materials by use of integrating-sphere reflectometers. </w:t>
      </w:r>
      <w:r w:rsidRPr="00B66158">
        <w:rPr>
          <w:i/>
          <w:noProof/>
        </w:rPr>
        <w:t>Renovations of Center for Historic Preservation, 98(A)</w:t>
      </w:r>
      <w:r w:rsidRPr="00B66158">
        <w:rPr>
          <w:noProof/>
        </w:rPr>
        <w:t>, E1477.</w:t>
      </w:r>
    </w:p>
    <w:p w14:paraId="32314C91" w14:textId="77777777" w:rsidR="00B66158" w:rsidRPr="00B66158" w:rsidRDefault="00B66158" w:rsidP="00B66158">
      <w:pPr>
        <w:pStyle w:val="EndNoteBibliography"/>
        <w:ind w:left="720" w:hanging="720"/>
        <w:rPr>
          <w:i/>
          <w:noProof/>
        </w:rPr>
      </w:pPr>
      <w:r w:rsidRPr="00B66158">
        <w:rPr>
          <w:noProof/>
        </w:rPr>
        <w:t xml:space="preserve">Aston, S., Radonjić, A., Brainard, D. H., &amp; Hurlbert, A. C. (2019). Illumination discrimination for chromatically biased illuminations: implications for colour constancy. </w:t>
      </w:r>
      <w:r w:rsidRPr="00B66158">
        <w:rPr>
          <w:i/>
          <w:noProof/>
        </w:rPr>
        <w:t>Journal of Vision, 19(30:15)</w:t>
      </w:r>
    </w:p>
    <w:p w14:paraId="1731AF64" w14:textId="77777777" w:rsidR="00B66158" w:rsidRPr="00B66158" w:rsidRDefault="00B66158" w:rsidP="00B66158">
      <w:pPr>
        <w:pStyle w:val="EndNoteBibliography"/>
        <w:ind w:left="720" w:hanging="720"/>
        <w:rPr>
          <w:noProof/>
        </w:rPr>
      </w:pPr>
      <w:r w:rsidRPr="00B66158">
        <w:rPr>
          <w:noProof/>
        </w:rPr>
        <w:t xml:space="preserve">Banks, M. S., Geisler, W. S., &amp; Bennett, P. J. (1987). The physical limits of grating visibility. </w:t>
      </w:r>
      <w:r w:rsidRPr="00B66158">
        <w:rPr>
          <w:i/>
          <w:noProof/>
        </w:rPr>
        <w:t>Vision Research, 27(11)</w:t>
      </w:r>
      <w:r w:rsidRPr="00B66158">
        <w:rPr>
          <w:noProof/>
        </w:rPr>
        <w:t>, 1915-1924.</w:t>
      </w:r>
    </w:p>
    <w:p w14:paraId="27CE5EB8" w14:textId="77777777" w:rsidR="00B66158" w:rsidRPr="00B66158" w:rsidRDefault="00B66158" w:rsidP="00B66158">
      <w:pPr>
        <w:pStyle w:val="EndNoteBibliography"/>
        <w:ind w:left="720" w:hanging="720"/>
        <w:rPr>
          <w:noProof/>
        </w:rPr>
      </w:pPr>
      <w:r w:rsidRPr="00B66158">
        <w:rPr>
          <w:noProof/>
        </w:rPr>
        <w:t xml:space="preserve">Brainard, D. H. (1989). Calibration of a computer controlled color monitor. </w:t>
      </w:r>
      <w:r w:rsidRPr="00B66158">
        <w:rPr>
          <w:i/>
          <w:noProof/>
        </w:rPr>
        <w:t>Color Research &amp; Application, 14(1)</w:t>
      </w:r>
      <w:r w:rsidRPr="00B66158">
        <w:rPr>
          <w:noProof/>
        </w:rPr>
        <w:t>, 23-34.</w:t>
      </w:r>
    </w:p>
    <w:p w14:paraId="3446D809" w14:textId="77777777" w:rsidR="00B66158" w:rsidRPr="00B66158" w:rsidRDefault="00B66158" w:rsidP="00B66158">
      <w:pPr>
        <w:pStyle w:val="EndNoteBibliography"/>
        <w:ind w:left="720" w:hanging="720"/>
        <w:rPr>
          <w:noProof/>
        </w:rPr>
      </w:pPr>
      <w:r w:rsidRPr="00B66158">
        <w:rPr>
          <w:noProof/>
        </w:rPr>
        <w:t xml:space="preserve">Brainard, D. H. (2015). Color and the cone mosaic. </w:t>
      </w:r>
      <w:r w:rsidRPr="00B66158">
        <w:rPr>
          <w:i/>
          <w:noProof/>
        </w:rPr>
        <w:t>Annual Review of Vision Science, 1</w:t>
      </w:r>
      <w:r w:rsidRPr="00B66158">
        <w:rPr>
          <w:noProof/>
        </w:rPr>
        <w:t>, 519-546.</w:t>
      </w:r>
    </w:p>
    <w:p w14:paraId="0B398A7A" w14:textId="77777777" w:rsidR="00B66158" w:rsidRPr="00B66158" w:rsidRDefault="00B66158" w:rsidP="00B66158">
      <w:pPr>
        <w:pStyle w:val="EndNoteBibliography"/>
        <w:ind w:left="720" w:hanging="720"/>
        <w:rPr>
          <w:noProof/>
        </w:rPr>
      </w:pPr>
      <w:r w:rsidRPr="00B66158">
        <w:rPr>
          <w:noProof/>
        </w:rPr>
        <w:t xml:space="preserve">Brainard, D. H., &amp; Freeman, W. T. (1997). Bayesian color constancy. </w:t>
      </w:r>
      <w:r w:rsidRPr="00B66158">
        <w:rPr>
          <w:i/>
          <w:noProof/>
        </w:rPr>
        <w:t>Journal of the Optical Society of America A, 14(7)</w:t>
      </w:r>
      <w:r w:rsidRPr="00B66158">
        <w:rPr>
          <w:noProof/>
        </w:rPr>
        <w:t>, 1393-1411.</w:t>
      </w:r>
    </w:p>
    <w:p w14:paraId="3420A1CA" w14:textId="77777777" w:rsidR="00B66158" w:rsidRPr="00B66158" w:rsidRDefault="00B66158" w:rsidP="00B66158">
      <w:pPr>
        <w:pStyle w:val="EndNoteBibliography"/>
        <w:ind w:left="720" w:hanging="720"/>
        <w:rPr>
          <w:i/>
          <w:noProof/>
        </w:rPr>
      </w:pPr>
      <w:r w:rsidRPr="00B66158">
        <w:rPr>
          <w:noProof/>
        </w:rPr>
        <w:t xml:space="preserve">Brainard, D. H., &amp; Maloney, L. T. (2011). Surface color perception and equivalent illumination models. </w:t>
      </w:r>
      <w:r w:rsidRPr="00B66158">
        <w:rPr>
          <w:i/>
          <w:noProof/>
        </w:rPr>
        <w:t>Journal of Vision, 11(5)</w:t>
      </w:r>
    </w:p>
    <w:p w14:paraId="7011003D" w14:textId="77777777" w:rsidR="00B66158" w:rsidRPr="00B66158" w:rsidRDefault="00B66158" w:rsidP="00B66158">
      <w:pPr>
        <w:pStyle w:val="EndNoteBibliography"/>
        <w:ind w:left="720" w:hanging="720"/>
        <w:rPr>
          <w:noProof/>
        </w:rPr>
      </w:pPr>
      <w:r w:rsidRPr="00B66158">
        <w:rPr>
          <w:noProof/>
        </w:rPr>
        <w:t xml:space="preserve">Brainard, D. H., Pelli, D. G., &amp; Robson, T. (2002). Display characterization. In J. P. Hornak (Ed.), </w:t>
      </w:r>
      <w:r w:rsidRPr="00B66158">
        <w:rPr>
          <w:i/>
          <w:noProof/>
        </w:rPr>
        <w:t>Encylopedia of Imaging Science and Technology</w:t>
      </w:r>
      <w:r w:rsidRPr="00B66158">
        <w:rPr>
          <w:noProof/>
        </w:rPr>
        <w:t xml:space="preserve"> (pp. 172-188). New York: Wiley.</w:t>
      </w:r>
    </w:p>
    <w:p w14:paraId="420B413F" w14:textId="77777777" w:rsidR="00B66158" w:rsidRPr="00B66158" w:rsidRDefault="00B66158" w:rsidP="00B66158">
      <w:pPr>
        <w:pStyle w:val="EndNoteBibliography"/>
        <w:ind w:left="720" w:hanging="720"/>
        <w:rPr>
          <w:noProof/>
        </w:rPr>
      </w:pPr>
      <w:r w:rsidRPr="00B66158">
        <w:rPr>
          <w:noProof/>
        </w:rPr>
        <w:t xml:space="preserve">Brainard, D. H., &amp; Radonjić, A. (2014). Color constancy. </w:t>
      </w:r>
      <w:r w:rsidRPr="00B66158">
        <w:rPr>
          <w:i/>
          <w:noProof/>
        </w:rPr>
        <w:t>The New Visual Neurosciences, 1</w:t>
      </w:r>
      <w:r w:rsidRPr="00B66158">
        <w:rPr>
          <w:noProof/>
        </w:rPr>
        <w:t>, 545–556.</w:t>
      </w:r>
    </w:p>
    <w:p w14:paraId="16D65F1C" w14:textId="77777777" w:rsidR="00B66158" w:rsidRPr="00B66158" w:rsidRDefault="00B66158" w:rsidP="00B66158">
      <w:pPr>
        <w:pStyle w:val="EndNoteBibliography"/>
        <w:ind w:left="720" w:hanging="720"/>
        <w:rPr>
          <w:i/>
          <w:noProof/>
        </w:rPr>
      </w:pPr>
      <w:r w:rsidRPr="00B66158">
        <w:rPr>
          <w:noProof/>
        </w:rPr>
        <w:t xml:space="preserve">Brascamp, J. W., &amp; Shevell, S. K. (2021). The certainty of ambiguity in visual neural representations. </w:t>
      </w:r>
      <w:r w:rsidRPr="00B66158">
        <w:rPr>
          <w:i/>
          <w:noProof/>
        </w:rPr>
        <w:t>Annual Review of Vision Science, in press</w:t>
      </w:r>
    </w:p>
    <w:p w14:paraId="063EB408" w14:textId="77777777" w:rsidR="00B66158" w:rsidRPr="00B66158" w:rsidRDefault="00B66158" w:rsidP="00B66158">
      <w:pPr>
        <w:pStyle w:val="EndNoteBibliography"/>
        <w:ind w:left="720" w:hanging="720"/>
        <w:rPr>
          <w:noProof/>
        </w:rPr>
      </w:pPr>
      <w:r w:rsidRPr="00B66158">
        <w:rPr>
          <w:noProof/>
        </w:rPr>
        <w:t xml:space="preserve">Brindley, G. S. (1960). </w:t>
      </w:r>
      <w:r w:rsidRPr="00B66158">
        <w:rPr>
          <w:i/>
          <w:noProof/>
        </w:rPr>
        <w:t>Physiology of the Retina and the Visual Pathway</w:t>
      </w:r>
      <w:r w:rsidRPr="00B66158">
        <w:rPr>
          <w:noProof/>
        </w:rPr>
        <w:t>. London: Arnold.</w:t>
      </w:r>
    </w:p>
    <w:p w14:paraId="7DB0602B" w14:textId="77777777" w:rsidR="00B66158" w:rsidRPr="00B66158" w:rsidRDefault="00B66158" w:rsidP="00B66158">
      <w:pPr>
        <w:pStyle w:val="EndNoteBibliography"/>
        <w:ind w:left="720" w:hanging="720"/>
        <w:rPr>
          <w:noProof/>
        </w:rPr>
      </w:pPr>
      <w:r w:rsidRPr="00B66158">
        <w:rPr>
          <w:noProof/>
        </w:rPr>
        <w:t xml:space="preserve">Brown, R. O., &amp; MacLeod, D. I. A. (1997). Color appearance depends on the variance of surround colors. </w:t>
      </w:r>
      <w:r w:rsidRPr="00B66158">
        <w:rPr>
          <w:i/>
          <w:noProof/>
        </w:rPr>
        <w:t>Current Biology, 7</w:t>
      </w:r>
      <w:r w:rsidRPr="00B66158">
        <w:rPr>
          <w:noProof/>
        </w:rPr>
        <w:t>, 844-849.</w:t>
      </w:r>
    </w:p>
    <w:p w14:paraId="46F28782" w14:textId="77777777" w:rsidR="00B66158" w:rsidRPr="00B66158" w:rsidRDefault="00B66158" w:rsidP="00B66158">
      <w:pPr>
        <w:pStyle w:val="EndNoteBibliography"/>
        <w:ind w:left="720" w:hanging="720"/>
        <w:rPr>
          <w:noProof/>
        </w:rPr>
      </w:pPr>
      <w:r w:rsidRPr="00B66158">
        <w:rPr>
          <w:noProof/>
        </w:rPr>
        <w:t xml:space="preserve">Burge, J. (2020). Image-computable ideal observers for tasks with natural stimuli. </w:t>
      </w:r>
      <w:r w:rsidRPr="00B66158">
        <w:rPr>
          <w:i/>
          <w:noProof/>
        </w:rPr>
        <w:t>Annual Review of Neuroscience, 6</w:t>
      </w:r>
      <w:r w:rsidRPr="00B66158">
        <w:rPr>
          <w:noProof/>
        </w:rPr>
        <w:t>, 491-517.</w:t>
      </w:r>
    </w:p>
    <w:p w14:paraId="3BE0E32C" w14:textId="77777777" w:rsidR="00B66158" w:rsidRPr="00B66158" w:rsidRDefault="00B66158" w:rsidP="00B66158">
      <w:pPr>
        <w:pStyle w:val="EndNoteBibliography"/>
        <w:ind w:left="720" w:hanging="720"/>
        <w:rPr>
          <w:noProof/>
        </w:rPr>
      </w:pPr>
      <w:r w:rsidRPr="00B66158">
        <w:rPr>
          <w:noProof/>
        </w:rPr>
        <w:t xml:space="preserve">Burge, J., &amp; Geisler, W. S. (2011). Optimal defocus estimation in individual natural images. </w:t>
      </w:r>
      <w:r w:rsidRPr="00B66158">
        <w:rPr>
          <w:i/>
          <w:noProof/>
        </w:rPr>
        <w:t>Proceedings of the National Academy of Sciences, 108(40)</w:t>
      </w:r>
      <w:r w:rsidRPr="00B66158">
        <w:rPr>
          <w:noProof/>
        </w:rPr>
        <w:t>, 16849-16854.</w:t>
      </w:r>
    </w:p>
    <w:p w14:paraId="3B120500" w14:textId="77777777" w:rsidR="00B66158" w:rsidRPr="00B66158" w:rsidRDefault="00B66158" w:rsidP="00B66158">
      <w:pPr>
        <w:pStyle w:val="EndNoteBibliography"/>
        <w:ind w:left="720" w:hanging="720"/>
        <w:rPr>
          <w:i/>
          <w:noProof/>
        </w:rPr>
      </w:pPr>
      <w:r w:rsidRPr="00B66158">
        <w:rPr>
          <w:noProof/>
        </w:rPr>
        <w:t xml:space="preserve">Burge, J., &amp; Geisler, W. S. (2014). Optimal disparity estimation in natural stereo images. </w:t>
      </w:r>
      <w:r w:rsidRPr="00B66158">
        <w:rPr>
          <w:i/>
          <w:noProof/>
        </w:rPr>
        <w:t>Journal of Vision, 14(2)</w:t>
      </w:r>
    </w:p>
    <w:p w14:paraId="5033D5CC" w14:textId="77777777" w:rsidR="00B66158" w:rsidRPr="00B66158" w:rsidRDefault="00B66158" w:rsidP="00B66158">
      <w:pPr>
        <w:pStyle w:val="EndNoteBibliography"/>
        <w:ind w:left="720" w:hanging="720"/>
        <w:rPr>
          <w:noProof/>
        </w:rPr>
      </w:pPr>
      <w:r w:rsidRPr="00B66158">
        <w:rPr>
          <w:noProof/>
        </w:rPr>
        <w:t xml:space="preserve">Burge, J., &amp; Geisler, W. S. (2015). Optimal speed estimation in natural image movies predicts human performance. </w:t>
      </w:r>
      <w:r w:rsidRPr="00B66158">
        <w:rPr>
          <w:i/>
          <w:noProof/>
        </w:rPr>
        <w:t>Nature Communications, 6</w:t>
      </w:r>
      <w:r w:rsidRPr="00B66158">
        <w:rPr>
          <w:noProof/>
        </w:rPr>
        <w:t>, 7900.</w:t>
      </w:r>
    </w:p>
    <w:p w14:paraId="5E1F3153" w14:textId="77777777" w:rsidR="00B66158" w:rsidRPr="00B66158" w:rsidRDefault="00B66158" w:rsidP="00B66158">
      <w:pPr>
        <w:pStyle w:val="EndNoteBibliography"/>
        <w:ind w:left="720" w:hanging="720"/>
        <w:rPr>
          <w:noProof/>
        </w:rPr>
      </w:pPr>
      <w:r w:rsidRPr="00B66158">
        <w:rPr>
          <w:noProof/>
        </w:rPr>
        <w:t xml:space="preserve">Burge, J., &amp; Jaini, P. (2017). Accuracy maximization analysis for sensory-perceptual tasks: computational improvements, filter robustness, and coding advantages for scaled additive noise. </w:t>
      </w:r>
      <w:r w:rsidRPr="00B66158">
        <w:rPr>
          <w:i/>
          <w:noProof/>
        </w:rPr>
        <w:t>PLoS Computational Biology, 13(2)</w:t>
      </w:r>
      <w:r w:rsidRPr="00B66158">
        <w:rPr>
          <w:noProof/>
        </w:rPr>
        <w:t>, e1005281.</w:t>
      </w:r>
    </w:p>
    <w:p w14:paraId="325B6F01" w14:textId="77777777" w:rsidR="00B66158" w:rsidRPr="00B66158" w:rsidRDefault="00B66158" w:rsidP="00B66158">
      <w:pPr>
        <w:pStyle w:val="EndNoteBibliography"/>
        <w:ind w:left="720" w:hanging="720"/>
        <w:rPr>
          <w:noProof/>
        </w:rPr>
      </w:pPr>
      <w:r w:rsidRPr="00B66158">
        <w:rPr>
          <w:noProof/>
        </w:rPr>
        <w:t xml:space="preserve">Chin, B. M., &amp; Burge, J. (2020). Predicting the partition of behavioral variability in speed perception with naturalistic stimuli. </w:t>
      </w:r>
      <w:r w:rsidRPr="00B66158">
        <w:rPr>
          <w:i/>
          <w:noProof/>
        </w:rPr>
        <w:t>Journal of Neuroscience, 40(4)</w:t>
      </w:r>
      <w:r w:rsidRPr="00B66158">
        <w:rPr>
          <w:noProof/>
        </w:rPr>
        <w:t>, 864-879.</w:t>
      </w:r>
    </w:p>
    <w:p w14:paraId="26EFE54C" w14:textId="77777777" w:rsidR="00B66158" w:rsidRPr="00B66158" w:rsidRDefault="00B66158" w:rsidP="00B66158">
      <w:pPr>
        <w:pStyle w:val="EndNoteBibliography"/>
        <w:ind w:left="720" w:hanging="720"/>
        <w:rPr>
          <w:noProof/>
        </w:rPr>
      </w:pPr>
      <w:r w:rsidRPr="00B66158">
        <w:rPr>
          <w:noProof/>
        </w:rPr>
        <w:lastRenderedPageBreak/>
        <w:t xml:space="preserve">CIE. (2007). </w:t>
      </w:r>
      <w:r w:rsidRPr="00B66158">
        <w:rPr>
          <w:i/>
          <w:noProof/>
        </w:rPr>
        <w:t>Fundamental chromaticity diagram with physiological axes – Parts 1 and 2. Technical Report 170-1</w:t>
      </w:r>
      <w:r w:rsidRPr="00B66158">
        <w:rPr>
          <w:noProof/>
        </w:rPr>
        <w:t>. Vienna: Central Bureau of the Commission Internationale de l' Éclairage.</w:t>
      </w:r>
    </w:p>
    <w:p w14:paraId="4B3A3213" w14:textId="77777777" w:rsidR="00B66158" w:rsidRPr="00B66158" w:rsidRDefault="00B66158" w:rsidP="00B66158">
      <w:pPr>
        <w:pStyle w:val="EndNoteBibliography"/>
        <w:ind w:left="720" w:hanging="720"/>
        <w:rPr>
          <w:noProof/>
        </w:rPr>
      </w:pPr>
      <w:r w:rsidRPr="00B66158">
        <w:rPr>
          <w:noProof/>
        </w:rPr>
        <w:t xml:space="preserve">Cohen, M. R., &amp; Newsome, W. T. (2009). Estimates of the contribution of single neurons to perception depend on timescale and noise correlation. </w:t>
      </w:r>
      <w:r w:rsidRPr="00B66158">
        <w:rPr>
          <w:i/>
          <w:noProof/>
        </w:rPr>
        <w:t>J Neurosci, 29(20)</w:t>
      </w:r>
      <w:r w:rsidRPr="00B66158">
        <w:rPr>
          <w:noProof/>
        </w:rPr>
        <w:t>, 6635-6648.</w:t>
      </w:r>
    </w:p>
    <w:p w14:paraId="2DC7449F" w14:textId="77777777" w:rsidR="00B66158" w:rsidRPr="00B66158" w:rsidRDefault="00B66158" w:rsidP="00B66158">
      <w:pPr>
        <w:pStyle w:val="EndNoteBibliography"/>
        <w:ind w:left="720" w:hanging="720"/>
        <w:rPr>
          <w:noProof/>
        </w:rPr>
      </w:pPr>
      <w:r w:rsidRPr="00B66158">
        <w:rPr>
          <w:noProof/>
        </w:rPr>
        <w:t xml:space="preserve">Cottaris, N. P., Jiang, H., Ding, X., Wandell, B. A., &amp; Brainard, D. H. (2019). A computational-observer model of spatial contrast sensitivity: Effects of wave-front-based optics, cone-mosaic structure, and inference engine. </w:t>
      </w:r>
      <w:r w:rsidRPr="00B66158">
        <w:rPr>
          <w:i/>
          <w:noProof/>
        </w:rPr>
        <w:t>Journal of Vision, 19(4)</w:t>
      </w:r>
      <w:r w:rsidRPr="00B66158">
        <w:rPr>
          <w:noProof/>
        </w:rPr>
        <w:t>, 8.</w:t>
      </w:r>
    </w:p>
    <w:p w14:paraId="30212CE8" w14:textId="77777777" w:rsidR="00B66158" w:rsidRPr="00B66158" w:rsidRDefault="00B66158" w:rsidP="00B66158">
      <w:pPr>
        <w:pStyle w:val="EndNoteBibliography"/>
        <w:ind w:left="720" w:hanging="720"/>
        <w:rPr>
          <w:noProof/>
        </w:rPr>
      </w:pPr>
      <w:r w:rsidRPr="00B66158">
        <w:rPr>
          <w:noProof/>
        </w:rPr>
        <w:t xml:space="preserve">Fechner, G. T. (1966). </w:t>
      </w:r>
      <w:r w:rsidRPr="00B66158">
        <w:rPr>
          <w:i/>
          <w:noProof/>
        </w:rPr>
        <w:t>Elements of Psychophysics</w:t>
      </w:r>
      <w:r w:rsidRPr="00B66158">
        <w:rPr>
          <w:noProof/>
        </w:rPr>
        <w:t>. New York: Holt, Rinehart and Winston.</w:t>
      </w:r>
    </w:p>
    <w:p w14:paraId="2903014E" w14:textId="77777777" w:rsidR="00B66158" w:rsidRPr="00B66158" w:rsidRDefault="00B66158" w:rsidP="00B66158">
      <w:pPr>
        <w:pStyle w:val="EndNoteBibliography"/>
        <w:ind w:left="720" w:hanging="720"/>
        <w:rPr>
          <w:noProof/>
        </w:rPr>
      </w:pPr>
      <w:r w:rsidRPr="00B66158">
        <w:rPr>
          <w:noProof/>
        </w:rPr>
        <w:t xml:space="preserve">Foster, D. H. (2011). Color constancy. </w:t>
      </w:r>
      <w:r w:rsidRPr="00B66158">
        <w:rPr>
          <w:i/>
          <w:noProof/>
        </w:rPr>
        <w:t>Vision Research, 51(7)</w:t>
      </w:r>
      <w:r w:rsidRPr="00B66158">
        <w:rPr>
          <w:noProof/>
        </w:rPr>
        <w:t>, 674-700.</w:t>
      </w:r>
    </w:p>
    <w:p w14:paraId="104A3DDB" w14:textId="77777777" w:rsidR="00B66158" w:rsidRPr="00B66158" w:rsidRDefault="00B66158" w:rsidP="00B66158">
      <w:pPr>
        <w:pStyle w:val="EndNoteBibliography"/>
        <w:ind w:left="720" w:hanging="720"/>
        <w:rPr>
          <w:noProof/>
        </w:rPr>
      </w:pPr>
      <w:r w:rsidRPr="00B66158">
        <w:rPr>
          <w:noProof/>
        </w:rPr>
        <w:t xml:space="preserve">Gegenfurtner, K., &amp; Kiper, D. C. (1992). Contrast detection in luminance and chromatic noise. </w:t>
      </w:r>
      <w:r w:rsidRPr="00B66158">
        <w:rPr>
          <w:i/>
          <w:noProof/>
        </w:rPr>
        <w:t>Journal of the Optical Society of America A, 9(11)</w:t>
      </w:r>
      <w:r w:rsidRPr="00B66158">
        <w:rPr>
          <w:noProof/>
        </w:rPr>
        <w:t>, 1880-1888.</w:t>
      </w:r>
    </w:p>
    <w:p w14:paraId="5968F846" w14:textId="77777777" w:rsidR="00B66158" w:rsidRPr="00B66158" w:rsidRDefault="00B66158" w:rsidP="00B66158">
      <w:pPr>
        <w:pStyle w:val="EndNoteBibliography"/>
        <w:ind w:left="720" w:hanging="720"/>
        <w:rPr>
          <w:noProof/>
        </w:rPr>
      </w:pPr>
      <w:r w:rsidRPr="00B66158">
        <w:rPr>
          <w:noProof/>
        </w:rPr>
        <w:t xml:space="preserve">Geisler, W. S., Najemnik, J., &amp; Ing, A. D. (2009). Optimal stimulus encoders for natural tasks. </w:t>
      </w:r>
      <w:r w:rsidRPr="00B66158">
        <w:rPr>
          <w:i/>
          <w:noProof/>
        </w:rPr>
        <w:t>Journal of Vision, 9(13)</w:t>
      </w:r>
      <w:r w:rsidRPr="00B66158">
        <w:rPr>
          <w:noProof/>
        </w:rPr>
        <w:t>, 17 11-16.</w:t>
      </w:r>
    </w:p>
    <w:p w14:paraId="6A4360C4" w14:textId="77777777" w:rsidR="00B66158" w:rsidRPr="00B66158" w:rsidRDefault="00B66158" w:rsidP="00B66158">
      <w:pPr>
        <w:pStyle w:val="EndNoteBibliography"/>
        <w:ind w:left="720" w:hanging="720"/>
        <w:rPr>
          <w:noProof/>
        </w:rPr>
      </w:pPr>
      <w:r w:rsidRPr="00B66158">
        <w:rPr>
          <w:noProof/>
        </w:rPr>
        <w:t xml:space="preserve">Gilchrist, A. L. (2006). </w:t>
      </w:r>
      <w:r w:rsidRPr="00B66158">
        <w:rPr>
          <w:i/>
          <w:noProof/>
        </w:rPr>
        <w:t>Seeing Black and White</w:t>
      </w:r>
      <w:r w:rsidRPr="00B66158">
        <w:rPr>
          <w:noProof/>
        </w:rPr>
        <w:t>. Oxford: Oxford University Press.</w:t>
      </w:r>
    </w:p>
    <w:p w14:paraId="0E61A17A" w14:textId="77777777" w:rsidR="00B66158" w:rsidRPr="00B66158" w:rsidRDefault="00B66158" w:rsidP="00B66158">
      <w:pPr>
        <w:pStyle w:val="EndNoteBibliography"/>
        <w:ind w:left="720" w:hanging="720"/>
        <w:rPr>
          <w:noProof/>
        </w:rPr>
      </w:pPr>
      <w:r w:rsidRPr="00B66158">
        <w:rPr>
          <w:noProof/>
        </w:rPr>
        <w:t xml:space="preserve">Giulianini, F., &amp; Eskew, R. T., Jr. (1998). Chromatic masking in the (DL/L, DM/M) plane of cone-contrast space reveals only two detection mechanisms. </w:t>
      </w:r>
      <w:r w:rsidRPr="00B66158">
        <w:rPr>
          <w:i/>
          <w:noProof/>
        </w:rPr>
        <w:t>Vision Research, 38</w:t>
      </w:r>
      <w:r w:rsidRPr="00B66158">
        <w:rPr>
          <w:noProof/>
        </w:rPr>
        <w:t>, 3913-3926.</w:t>
      </w:r>
    </w:p>
    <w:p w14:paraId="3A592AEC" w14:textId="77777777" w:rsidR="00B66158" w:rsidRPr="00B66158" w:rsidRDefault="00B66158" w:rsidP="00B66158">
      <w:pPr>
        <w:pStyle w:val="EndNoteBibliography"/>
        <w:ind w:left="720" w:hanging="720"/>
        <w:rPr>
          <w:noProof/>
        </w:rPr>
      </w:pPr>
      <w:r w:rsidRPr="00B66158">
        <w:rPr>
          <w:noProof/>
        </w:rPr>
        <w:t xml:space="preserve">Green, D. M., &amp; Swets, J. A. (1996). </w:t>
      </w:r>
      <w:r w:rsidRPr="00B66158">
        <w:rPr>
          <w:i/>
          <w:noProof/>
        </w:rPr>
        <w:t>Signal Detection Theory and Psychophysics</w:t>
      </w:r>
      <w:r w:rsidRPr="00B66158">
        <w:rPr>
          <w:noProof/>
        </w:rPr>
        <w:t xml:space="preserve"> (Vol. 1). New York: Wiley.</w:t>
      </w:r>
    </w:p>
    <w:p w14:paraId="60543C9F" w14:textId="77777777" w:rsidR="00B66158" w:rsidRPr="00B66158" w:rsidRDefault="00B66158" w:rsidP="00B66158">
      <w:pPr>
        <w:pStyle w:val="EndNoteBibliography"/>
        <w:ind w:left="720" w:hanging="720"/>
        <w:rPr>
          <w:i/>
          <w:noProof/>
        </w:rPr>
      </w:pPr>
      <w:r w:rsidRPr="00B66158">
        <w:rPr>
          <w:noProof/>
        </w:rPr>
        <w:t xml:space="preserve">Heasly, B. S., Cottaris, N. P., Lichtman, D. P., Xiao, B., &amp; Brainard, D. H. (2014). RenderToolbox3: MATLAB tools that facilitate physically based stimulus rendering for vision research. </w:t>
      </w:r>
      <w:r w:rsidRPr="00B66158">
        <w:rPr>
          <w:i/>
          <w:noProof/>
        </w:rPr>
        <w:t>Journal of Vision, 14(2)</w:t>
      </w:r>
    </w:p>
    <w:p w14:paraId="04DADDD7" w14:textId="77777777" w:rsidR="00B66158" w:rsidRPr="00B66158" w:rsidRDefault="00B66158" w:rsidP="00B66158">
      <w:pPr>
        <w:pStyle w:val="EndNoteBibliography"/>
        <w:ind w:left="720" w:hanging="720"/>
        <w:rPr>
          <w:noProof/>
        </w:rPr>
      </w:pPr>
      <w:r w:rsidRPr="00B66158">
        <w:rPr>
          <w:noProof/>
        </w:rPr>
        <w:t xml:space="preserve">Helmholtz, H. (1896). </w:t>
      </w:r>
      <w:r w:rsidRPr="00B66158">
        <w:rPr>
          <w:i/>
          <w:noProof/>
        </w:rPr>
        <w:t>Physiological Optics</w:t>
      </w:r>
      <w:r w:rsidRPr="00B66158">
        <w:rPr>
          <w:noProof/>
        </w:rPr>
        <w:t>. New York: Dover Publications, Inc.</w:t>
      </w:r>
    </w:p>
    <w:p w14:paraId="78B5F2D9" w14:textId="77777777" w:rsidR="00B66158" w:rsidRPr="00B66158" w:rsidRDefault="00B66158" w:rsidP="00B66158">
      <w:pPr>
        <w:pStyle w:val="EndNoteBibliography"/>
        <w:ind w:left="720" w:hanging="720"/>
        <w:rPr>
          <w:noProof/>
        </w:rPr>
      </w:pPr>
      <w:r w:rsidRPr="00B66158">
        <w:rPr>
          <w:noProof/>
        </w:rPr>
        <w:t xml:space="preserve">Henning, G. B., Hertz, B. G., &amp; Hinton, J. L. (1981). Effects of different hypothetical detection mechanisms on the shape of spatial-frequency filters inferred from masking experiments: I. Noise masks. </w:t>
      </w:r>
      <w:r w:rsidRPr="00B66158">
        <w:rPr>
          <w:i/>
          <w:noProof/>
        </w:rPr>
        <w:t>Journal of the Optical Society of America, 71(5)</w:t>
      </w:r>
      <w:r w:rsidRPr="00B66158">
        <w:rPr>
          <w:noProof/>
        </w:rPr>
        <w:t>, 574-581.</w:t>
      </w:r>
    </w:p>
    <w:p w14:paraId="2EE626F9" w14:textId="77777777" w:rsidR="00B66158" w:rsidRPr="00B66158" w:rsidRDefault="00B66158" w:rsidP="00B66158">
      <w:pPr>
        <w:pStyle w:val="EndNoteBibliography"/>
        <w:ind w:left="720" w:hanging="720"/>
        <w:rPr>
          <w:noProof/>
        </w:rPr>
      </w:pPr>
      <w:r w:rsidRPr="00B66158">
        <w:rPr>
          <w:noProof/>
        </w:rPr>
        <w:t xml:space="preserve">Hillis, J. M., &amp; Brainard, D. H. (2005). Do common mechanisms of adaptation mediate color discrimination and appearance? Uniform backgrounds. </w:t>
      </w:r>
      <w:r w:rsidRPr="00B66158">
        <w:rPr>
          <w:i/>
          <w:noProof/>
        </w:rPr>
        <w:t>Journal of the Optical Society of America A, 22(10)</w:t>
      </w:r>
      <w:r w:rsidRPr="00B66158">
        <w:rPr>
          <w:noProof/>
        </w:rPr>
        <w:t>, 2090-2106.</w:t>
      </w:r>
    </w:p>
    <w:p w14:paraId="0488F635" w14:textId="77777777" w:rsidR="00B66158" w:rsidRPr="00B66158" w:rsidRDefault="00B66158" w:rsidP="00B66158">
      <w:pPr>
        <w:pStyle w:val="EndNoteBibliography"/>
        <w:ind w:left="720" w:hanging="720"/>
        <w:rPr>
          <w:noProof/>
        </w:rPr>
      </w:pPr>
      <w:r w:rsidRPr="00B66158">
        <w:rPr>
          <w:noProof/>
        </w:rPr>
        <w:t xml:space="preserve">Hillis, J. M., &amp; Brainard, D. H. (2007a). Distinct mechanisms mediate visual detection and identification. </w:t>
      </w:r>
      <w:r w:rsidRPr="00B66158">
        <w:rPr>
          <w:i/>
          <w:noProof/>
        </w:rPr>
        <w:t>Current Biology, 17(19)</w:t>
      </w:r>
      <w:r w:rsidRPr="00B66158">
        <w:rPr>
          <w:noProof/>
        </w:rPr>
        <w:t>, 1714-1719.</w:t>
      </w:r>
    </w:p>
    <w:p w14:paraId="0C6C8C4A" w14:textId="77777777" w:rsidR="00B66158" w:rsidRPr="00B66158" w:rsidRDefault="00B66158" w:rsidP="00B66158">
      <w:pPr>
        <w:pStyle w:val="EndNoteBibliography"/>
        <w:ind w:left="720" w:hanging="720"/>
        <w:rPr>
          <w:noProof/>
        </w:rPr>
      </w:pPr>
      <w:r w:rsidRPr="00B66158">
        <w:rPr>
          <w:noProof/>
        </w:rPr>
        <w:t xml:space="preserve">Hillis, J. M., &amp; Brainard, D. H. (2007b). Do common mechanisms of adaptation mediate color discrimination and appearance? Contrast adaptation. </w:t>
      </w:r>
      <w:r w:rsidRPr="00B66158">
        <w:rPr>
          <w:i/>
          <w:noProof/>
        </w:rPr>
        <w:t>Journal of the Optical Society of America A, 24(8)</w:t>
      </w:r>
      <w:r w:rsidRPr="00B66158">
        <w:rPr>
          <w:noProof/>
        </w:rPr>
        <w:t>, 2122-2133.</w:t>
      </w:r>
    </w:p>
    <w:p w14:paraId="0BAF63F3" w14:textId="77777777" w:rsidR="00B66158" w:rsidRPr="00B66158" w:rsidRDefault="00B66158" w:rsidP="00B66158">
      <w:pPr>
        <w:pStyle w:val="EndNoteBibliography"/>
        <w:ind w:left="720" w:hanging="720"/>
        <w:rPr>
          <w:noProof/>
        </w:rPr>
      </w:pPr>
      <w:r w:rsidRPr="00B66158">
        <w:rPr>
          <w:noProof/>
        </w:rPr>
        <w:t xml:space="preserve">Hurlbert, A. (2019). Challenges to color constancy in a contemporary light. </w:t>
      </w:r>
      <w:r w:rsidRPr="00B66158">
        <w:rPr>
          <w:i/>
          <w:noProof/>
        </w:rPr>
        <w:t>Current Opinion in Behavioral Sciences, 30</w:t>
      </w:r>
      <w:r w:rsidRPr="00B66158">
        <w:rPr>
          <w:noProof/>
        </w:rPr>
        <w:t>:186, 186-193.</w:t>
      </w:r>
    </w:p>
    <w:p w14:paraId="4D3794FB" w14:textId="77777777" w:rsidR="00B66158" w:rsidRPr="00B66158" w:rsidRDefault="00B66158" w:rsidP="00B66158">
      <w:pPr>
        <w:pStyle w:val="EndNoteBibliography"/>
        <w:ind w:left="720" w:hanging="720"/>
        <w:rPr>
          <w:i/>
          <w:noProof/>
        </w:rPr>
      </w:pPr>
      <w:r w:rsidRPr="00B66158">
        <w:rPr>
          <w:noProof/>
        </w:rPr>
        <w:t xml:space="preserve">Ishihara, S. (1977). Tests for colour-blindness. </w:t>
      </w:r>
      <w:r w:rsidRPr="00B66158">
        <w:rPr>
          <w:i/>
          <w:noProof/>
        </w:rPr>
        <w:t>Tokyo: Kanehara Shuppen Company, Ltd.</w:t>
      </w:r>
    </w:p>
    <w:p w14:paraId="3F4C30CC" w14:textId="77777777" w:rsidR="00B66158" w:rsidRPr="00B66158" w:rsidRDefault="00B66158" w:rsidP="00B66158">
      <w:pPr>
        <w:pStyle w:val="EndNoteBibliography"/>
        <w:ind w:left="720" w:hanging="720"/>
        <w:rPr>
          <w:noProof/>
        </w:rPr>
      </w:pPr>
      <w:r w:rsidRPr="00B66158">
        <w:rPr>
          <w:noProof/>
        </w:rPr>
        <w:t xml:space="preserve">Jaini, P., &amp; Burge, J. (2017). Linking normative models of natural tasks to descriptive models of neural response. </w:t>
      </w:r>
      <w:r w:rsidRPr="00B66158">
        <w:rPr>
          <w:i/>
          <w:noProof/>
        </w:rPr>
        <w:t>Journal of Vision, 17(12)</w:t>
      </w:r>
      <w:r w:rsidRPr="00B66158">
        <w:rPr>
          <w:noProof/>
        </w:rPr>
        <w:t>, 16.</w:t>
      </w:r>
    </w:p>
    <w:p w14:paraId="2B072E63" w14:textId="77777777" w:rsidR="00B66158" w:rsidRPr="00B66158" w:rsidRDefault="00B66158" w:rsidP="00B66158">
      <w:pPr>
        <w:pStyle w:val="EndNoteBibliography"/>
        <w:ind w:left="720" w:hanging="720"/>
        <w:rPr>
          <w:noProof/>
        </w:rPr>
      </w:pPr>
      <w:r w:rsidRPr="00B66158">
        <w:rPr>
          <w:noProof/>
        </w:rPr>
        <w:t xml:space="preserve">Jakob, W. (2010). Mitsuba Renderer. </w:t>
      </w:r>
    </w:p>
    <w:p w14:paraId="1BB821FB" w14:textId="77777777" w:rsidR="00B66158" w:rsidRPr="00B66158" w:rsidRDefault="00B66158" w:rsidP="00B66158">
      <w:pPr>
        <w:pStyle w:val="EndNoteBibliography"/>
        <w:ind w:left="720" w:hanging="720"/>
        <w:rPr>
          <w:noProof/>
        </w:rPr>
      </w:pPr>
      <w:r w:rsidRPr="00B66158">
        <w:rPr>
          <w:noProof/>
        </w:rPr>
        <w:t xml:space="preserve">Kelly, K. L., Gibson, K. S., &amp; Nickerson, D. (1943). Tristimulus specification of the Munsell book of color from spectrophoto-metric measurements. </w:t>
      </w:r>
      <w:r w:rsidRPr="00B66158">
        <w:rPr>
          <w:i/>
          <w:noProof/>
        </w:rPr>
        <w:t>Journal of the Optical Society of America, 33(7)</w:t>
      </w:r>
      <w:r w:rsidRPr="00B66158">
        <w:rPr>
          <w:noProof/>
        </w:rPr>
        <w:t>, 355-376.</w:t>
      </w:r>
    </w:p>
    <w:p w14:paraId="4BE22886" w14:textId="77777777" w:rsidR="00B66158" w:rsidRPr="00B66158" w:rsidRDefault="00B66158" w:rsidP="00B66158">
      <w:pPr>
        <w:pStyle w:val="EndNoteBibliography"/>
        <w:ind w:left="720" w:hanging="720"/>
        <w:rPr>
          <w:noProof/>
        </w:rPr>
      </w:pPr>
      <w:r w:rsidRPr="00B66158">
        <w:rPr>
          <w:noProof/>
        </w:rPr>
        <w:lastRenderedPageBreak/>
        <w:t xml:space="preserve">Kingdom, F. A. (2011). Lightness, brightness and transparency: a quarter century of new ideas, captivating demonstrations and unrelenting controversy. </w:t>
      </w:r>
      <w:r w:rsidRPr="00B66158">
        <w:rPr>
          <w:i/>
          <w:noProof/>
        </w:rPr>
        <w:t>Vision Research, 51(7)</w:t>
      </w:r>
      <w:r w:rsidRPr="00B66158">
        <w:rPr>
          <w:noProof/>
        </w:rPr>
        <w:t>, 652-673.</w:t>
      </w:r>
    </w:p>
    <w:p w14:paraId="5FBD77BB" w14:textId="77777777" w:rsidR="00B66158" w:rsidRPr="00B66158" w:rsidRDefault="00B66158" w:rsidP="00B66158">
      <w:pPr>
        <w:pStyle w:val="EndNoteBibliography"/>
        <w:ind w:left="720" w:hanging="720"/>
        <w:rPr>
          <w:noProof/>
        </w:rPr>
      </w:pPr>
      <w:r w:rsidRPr="00B66158">
        <w:rPr>
          <w:noProof/>
        </w:rPr>
        <w:t xml:space="preserve">Knill, D. C., &amp; Richards, W. (1996). </w:t>
      </w:r>
      <w:r w:rsidRPr="00B66158">
        <w:rPr>
          <w:i/>
          <w:noProof/>
        </w:rPr>
        <w:t>Perception as Bayesian Inference</w:t>
      </w:r>
      <w:r w:rsidRPr="00B66158">
        <w:rPr>
          <w:noProof/>
        </w:rPr>
        <w:t>. Cambridge: Cambridge University Press.</w:t>
      </w:r>
    </w:p>
    <w:p w14:paraId="616FDBF1" w14:textId="77777777" w:rsidR="00B66158" w:rsidRPr="00B66158" w:rsidRDefault="00B66158" w:rsidP="00B66158">
      <w:pPr>
        <w:pStyle w:val="EndNoteBibliography"/>
        <w:ind w:left="720" w:hanging="720"/>
        <w:rPr>
          <w:noProof/>
        </w:rPr>
      </w:pPr>
      <w:r w:rsidRPr="00B66158">
        <w:rPr>
          <w:noProof/>
        </w:rPr>
        <w:t xml:space="preserve">Legge, G. E., Kersten, D., &amp; Burgess, A. E. (1987). Contrast discrimination in noise. </w:t>
      </w:r>
      <w:r w:rsidRPr="00B66158">
        <w:rPr>
          <w:i/>
          <w:noProof/>
        </w:rPr>
        <w:t>Journal of the Optical Society of America A, 4(2)</w:t>
      </w:r>
      <w:r w:rsidRPr="00B66158">
        <w:rPr>
          <w:noProof/>
        </w:rPr>
        <w:t>, 391-404.</w:t>
      </w:r>
    </w:p>
    <w:p w14:paraId="45392CBB" w14:textId="77777777" w:rsidR="00B66158" w:rsidRPr="00B66158" w:rsidRDefault="00B66158" w:rsidP="00B66158">
      <w:pPr>
        <w:pStyle w:val="EndNoteBibliography"/>
        <w:ind w:left="720" w:hanging="720"/>
        <w:rPr>
          <w:noProof/>
        </w:rPr>
      </w:pPr>
      <w:r w:rsidRPr="00B66158">
        <w:rPr>
          <w:noProof/>
        </w:rPr>
        <w:t xml:space="preserve">Losada, M. A., &amp; Mullen, K. T. (1995). Color and luminance spatial tuning estimated by noise masking in the absence of off-frequency looking. </w:t>
      </w:r>
      <w:r w:rsidRPr="00B66158">
        <w:rPr>
          <w:i/>
          <w:noProof/>
        </w:rPr>
        <w:t>Journal of the Optical Society of America A, 12(2)</w:t>
      </w:r>
      <w:r w:rsidRPr="00B66158">
        <w:rPr>
          <w:noProof/>
        </w:rPr>
        <w:t>, 250-260.</w:t>
      </w:r>
    </w:p>
    <w:p w14:paraId="40196C3E" w14:textId="77777777" w:rsidR="00B66158" w:rsidRPr="00B66158" w:rsidRDefault="00B66158" w:rsidP="00B66158">
      <w:pPr>
        <w:pStyle w:val="EndNoteBibliography"/>
        <w:ind w:left="720" w:hanging="720"/>
        <w:rPr>
          <w:noProof/>
        </w:rPr>
      </w:pPr>
      <w:r w:rsidRPr="00B66158">
        <w:rPr>
          <w:noProof/>
        </w:rPr>
        <w:t xml:space="preserve">Lotto, R. B., &amp; Purves, D. (1999). The effects of color on brightness. </w:t>
      </w:r>
      <w:r w:rsidRPr="00B66158">
        <w:rPr>
          <w:i/>
          <w:noProof/>
        </w:rPr>
        <w:t>Nature Neuroscience, 2(11)</w:t>
      </w:r>
      <w:r w:rsidRPr="00B66158">
        <w:rPr>
          <w:noProof/>
        </w:rPr>
        <w:t>, 1010-1014.</w:t>
      </w:r>
    </w:p>
    <w:p w14:paraId="6704AEE8" w14:textId="77777777" w:rsidR="00B66158" w:rsidRPr="00B66158" w:rsidRDefault="00B66158" w:rsidP="00B66158">
      <w:pPr>
        <w:pStyle w:val="EndNoteBibliography"/>
        <w:ind w:left="720" w:hanging="720"/>
        <w:rPr>
          <w:noProof/>
        </w:rPr>
      </w:pPr>
      <w:r w:rsidRPr="00B66158">
        <w:rPr>
          <w:noProof/>
        </w:rPr>
        <w:t xml:space="preserve">Marimont, D. H., &amp; Wandell, B. A. (1994). Matching color images: the effects of axial chromatic aberration. </w:t>
      </w:r>
      <w:r w:rsidRPr="00B66158">
        <w:rPr>
          <w:i/>
          <w:noProof/>
        </w:rPr>
        <w:t>Journal of the Optical Society of America A, 11(12)</w:t>
      </w:r>
      <w:r w:rsidRPr="00B66158">
        <w:rPr>
          <w:noProof/>
        </w:rPr>
        <w:t>, 3113-3122.</w:t>
      </w:r>
    </w:p>
    <w:p w14:paraId="51AAE73F" w14:textId="77777777" w:rsidR="00B66158" w:rsidRPr="00B66158" w:rsidRDefault="00B66158" w:rsidP="00B66158">
      <w:pPr>
        <w:pStyle w:val="EndNoteBibliography"/>
        <w:ind w:left="720" w:hanging="720"/>
        <w:rPr>
          <w:noProof/>
        </w:rPr>
      </w:pPr>
      <w:r w:rsidRPr="00B66158">
        <w:rPr>
          <w:noProof/>
        </w:rPr>
        <w:t xml:space="preserve">Monaci, G., Menegaz, G., Süsstrunk, S., &amp; Knoblauch, K. (2004). Chromatic contrast detection in spatial chromatic noise. </w:t>
      </w:r>
      <w:r w:rsidRPr="00B66158">
        <w:rPr>
          <w:i/>
          <w:noProof/>
        </w:rPr>
        <w:t>Visual Neuroscience, 21</w:t>
      </w:r>
      <w:r w:rsidRPr="00B66158">
        <w:rPr>
          <w:noProof/>
        </w:rPr>
        <w:t>, 291-294.</w:t>
      </w:r>
    </w:p>
    <w:p w14:paraId="68D4F143" w14:textId="77777777" w:rsidR="00B66158" w:rsidRPr="00B66158" w:rsidRDefault="00B66158" w:rsidP="00B66158">
      <w:pPr>
        <w:pStyle w:val="EndNoteBibliography"/>
        <w:ind w:left="720" w:hanging="720"/>
        <w:rPr>
          <w:i/>
          <w:noProof/>
        </w:rPr>
      </w:pPr>
      <w:r w:rsidRPr="00B66158">
        <w:rPr>
          <w:noProof/>
        </w:rPr>
        <w:t xml:space="preserve">Murray, R. F. (2021). Lightness perception in complex scenes. </w:t>
      </w:r>
      <w:r w:rsidRPr="00B66158">
        <w:rPr>
          <w:i/>
          <w:noProof/>
        </w:rPr>
        <w:t>Annual Review of Vision Science, in press</w:t>
      </w:r>
    </w:p>
    <w:p w14:paraId="12EA88A5" w14:textId="77777777" w:rsidR="00B66158" w:rsidRPr="00B66158" w:rsidRDefault="00B66158" w:rsidP="00B66158">
      <w:pPr>
        <w:pStyle w:val="EndNoteBibliography"/>
        <w:ind w:left="720" w:hanging="720"/>
        <w:rPr>
          <w:noProof/>
        </w:rPr>
      </w:pPr>
      <w:r w:rsidRPr="00B66158">
        <w:rPr>
          <w:noProof/>
        </w:rPr>
        <w:t xml:space="preserve">Nachmias, J. (1999). How is a grating detected on a narrowband noise masker? </w:t>
      </w:r>
      <w:r w:rsidRPr="00B66158">
        <w:rPr>
          <w:i/>
          <w:noProof/>
        </w:rPr>
        <w:t>Vision Research, 39(6)</w:t>
      </w:r>
      <w:r w:rsidRPr="00B66158">
        <w:rPr>
          <w:noProof/>
        </w:rPr>
        <w:t>, 1133-1142.</w:t>
      </w:r>
    </w:p>
    <w:p w14:paraId="0252CECD" w14:textId="77777777" w:rsidR="00B66158" w:rsidRPr="00B66158" w:rsidRDefault="00B66158" w:rsidP="00B66158">
      <w:pPr>
        <w:pStyle w:val="EndNoteBibliography"/>
        <w:ind w:left="720" w:hanging="720"/>
        <w:rPr>
          <w:noProof/>
        </w:rPr>
      </w:pPr>
      <w:r w:rsidRPr="00B66158">
        <w:rPr>
          <w:noProof/>
        </w:rPr>
        <w:t xml:space="preserve">Nachmias, J., &amp; Sansbury, R. V. (1974). Grating contrast: discrimination may be better than detection. </w:t>
      </w:r>
      <w:r w:rsidRPr="00B66158">
        <w:rPr>
          <w:i/>
          <w:noProof/>
        </w:rPr>
        <w:t>Vision Research, 14(10)</w:t>
      </w:r>
      <w:r w:rsidRPr="00B66158">
        <w:rPr>
          <w:noProof/>
        </w:rPr>
        <w:t>, 1039–1042.</w:t>
      </w:r>
    </w:p>
    <w:p w14:paraId="682BC4BA" w14:textId="77777777" w:rsidR="00B66158" w:rsidRPr="00B66158" w:rsidRDefault="00B66158" w:rsidP="00B66158">
      <w:pPr>
        <w:pStyle w:val="EndNoteBibliography"/>
        <w:ind w:left="720" w:hanging="720"/>
        <w:rPr>
          <w:noProof/>
        </w:rPr>
      </w:pPr>
      <w:r w:rsidRPr="00B66158">
        <w:rPr>
          <w:noProof/>
        </w:rPr>
        <w:t xml:space="preserve">Nienborg, H., Cohen, M. R., &amp; Cumming, B. G. (2012). Decision-related activity in sensory neurons: correlations among neurons and with behavior. </w:t>
      </w:r>
      <w:r w:rsidRPr="00B66158">
        <w:rPr>
          <w:i/>
          <w:noProof/>
        </w:rPr>
        <w:t>Annu Rev Neurosci, 35</w:t>
      </w:r>
      <w:r w:rsidRPr="00B66158">
        <w:rPr>
          <w:noProof/>
        </w:rPr>
        <w:t>, 463-483.</w:t>
      </w:r>
    </w:p>
    <w:p w14:paraId="5DAA8192" w14:textId="77777777" w:rsidR="00B66158" w:rsidRPr="00B66158" w:rsidRDefault="00B66158" w:rsidP="00B66158">
      <w:pPr>
        <w:pStyle w:val="EndNoteBibliography"/>
        <w:ind w:left="720" w:hanging="720"/>
        <w:rPr>
          <w:noProof/>
        </w:rPr>
      </w:pPr>
      <w:r w:rsidRPr="00B66158">
        <w:rPr>
          <w:noProof/>
        </w:rPr>
        <w:t xml:space="preserve">Parker, A. J., &amp; Newsome, W. T. (1998). Sense and the single neuron: probing the physiology of perception. </w:t>
      </w:r>
      <w:r w:rsidRPr="00B66158">
        <w:rPr>
          <w:i/>
          <w:noProof/>
        </w:rPr>
        <w:t>Annual Review of Neuroscience, 21(1)</w:t>
      </w:r>
      <w:r w:rsidRPr="00B66158">
        <w:rPr>
          <w:noProof/>
        </w:rPr>
        <w:t>, 227-277.</w:t>
      </w:r>
    </w:p>
    <w:p w14:paraId="06C07EA0" w14:textId="77777777" w:rsidR="00B66158" w:rsidRPr="00B66158" w:rsidRDefault="00B66158" w:rsidP="00B66158">
      <w:pPr>
        <w:pStyle w:val="EndNoteBibliography"/>
        <w:ind w:left="720" w:hanging="720"/>
        <w:rPr>
          <w:noProof/>
        </w:rPr>
      </w:pPr>
      <w:r w:rsidRPr="00B66158">
        <w:rPr>
          <w:noProof/>
        </w:rPr>
        <w:t xml:space="preserve">Pearce, B., Crichton, S., Mackiewicz, M., Finlayson, G. D., &amp; Hurlbert, A. (2014). Chromatic illumination discrimination ability reveals that human colour constancy is optimised for blue daylight illuminations. </w:t>
      </w:r>
      <w:r w:rsidRPr="00B66158">
        <w:rPr>
          <w:i/>
          <w:noProof/>
        </w:rPr>
        <w:t>PLoS ONE 9(2:e87989)</w:t>
      </w:r>
      <w:r w:rsidRPr="00B66158">
        <w:rPr>
          <w:noProof/>
        </w:rPr>
        <w:t>, e87989.</w:t>
      </w:r>
    </w:p>
    <w:p w14:paraId="48ECBE17" w14:textId="77777777" w:rsidR="00B66158" w:rsidRPr="00B66158" w:rsidRDefault="00B66158" w:rsidP="00B66158">
      <w:pPr>
        <w:pStyle w:val="EndNoteBibliography"/>
        <w:ind w:left="720" w:hanging="720"/>
        <w:rPr>
          <w:noProof/>
        </w:rPr>
      </w:pPr>
      <w:r w:rsidRPr="00B66158">
        <w:rPr>
          <w:noProof/>
        </w:rPr>
        <w:t xml:space="preserve">Pelli, D. G. (1990). The quantum efficiency of vision. In C. Blakemore (Ed.), </w:t>
      </w:r>
      <w:r w:rsidRPr="00B66158">
        <w:rPr>
          <w:i/>
          <w:noProof/>
        </w:rPr>
        <w:t>Vision: Coding and Efficiency</w:t>
      </w:r>
      <w:r w:rsidRPr="00B66158">
        <w:rPr>
          <w:noProof/>
        </w:rPr>
        <w:t xml:space="preserve"> (pp. 3-24).</w:t>
      </w:r>
    </w:p>
    <w:p w14:paraId="298B8186" w14:textId="77777777" w:rsidR="00B66158" w:rsidRPr="00B66158" w:rsidRDefault="00B66158" w:rsidP="00B66158">
      <w:pPr>
        <w:pStyle w:val="EndNoteBibliography"/>
        <w:ind w:left="720" w:hanging="720"/>
        <w:rPr>
          <w:noProof/>
        </w:rPr>
      </w:pPr>
      <w:r w:rsidRPr="00B66158">
        <w:rPr>
          <w:noProof/>
        </w:rPr>
        <w:t xml:space="preserve">Pelli, D. G., &amp; Farell, B. (1999). Why use noise? </w:t>
      </w:r>
      <w:r w:rsidRPr="00B66158">
        <w:rPr>
          <w:i/>
          <w:noProof/>
        </w:rPr>
        <w:t>Journal of the Optical Society of America A, 16(3)</w:t>
      </w:r>
      <w:r w:rsidRPr="00B66158">
        <w:rPr>
          <w:noProof/>
        </w:rPr>
        <w:t>, 647-653.</w:t>
      </w:r>
    </w:p>
    <w:p w14:paraId="775CB0E3" w14:textId="77777777" w:rsidR="00B66158" w:rsidRPr="00B66158" w:rsidRDefault="00B66158" w:rsidP="00B66158">
      <w:pPr>
        <w:pStyle w:val="EndNoteBibliography"/>
        <w:ind w:left="720" w:hanging="720"/>
        <w:rPr>
          <w:noProof/>
        </w:rPr>
      </w:pPr>
      <w:r w:rsidRPr="00B66158">
        <w:rPr>
          <w:noProof/>
        </w:rPr>
        <w:t xml:space="preserve">Prins, N., &amp; Kingdom, F. A. A. (2018). Applying the model-comparison approach to test specific tesearch hypotheses in psychophysical research using the Palamedes toolbox. </w:t>
      </w:r>
      <w:r w:rsidRPr="00B66158">
        <w:rPr>
          <w:i/>
          <w:noProof/>
        </w:rPr>
        <w:t>Frontiers in Psychology, 9</w:t>
      </w:r>
      <w:r w:rsidRPr="00B66158">
        <w:rPr>
          <w:noProof/>
        </w:rPr>
        <w:t>, 1250.</w:t>
      </w:r>
    </w:p>
    <w:p w14:paraId="7F8616CA" w14:textId="77777777" w:rsidR="00B66158" w:rsidRPr="00B66158" w:rsidRDefault="00B66158" w:rsidP="00B66158">
      <w:pPr>
        <w:pStyle w:val="EndNoteBibliography"/>
        <w:ind w:left="720" w:hanging="720"/>
        <w:rPr>
          <w:noProof/>
        </w:rPr>
      </w:pPr>
      <w:r w:rsidRPr="00B66158">
        <w:rPr>
          <w:noProof/>
        </w:rPr>
        <w:t xml:space="preserve">Radonjic, A., &amp; Brainard, D. H. (2016). The nature of instructional effects in color constancy. </w:t>
      </w:r>
      <w:r w:rsidRPr="00B66158">
        <w:rPr>
          <w:i/>
          <w:noProof/>
        </w:rPr>
        <w:t>J Exp Psychol Hum Percept Perform, 42(6)</w:t>
      </w:r>
      <w:r w:rsidRPr="00B66158">
        <w:rPr>
          <w:noProof/>
        </w:rPr>
        <w:t>, 847-865.</w:t>
      </w:r>
    </w:p>
    <w:p w14:paraId="2DC1631C" w14:textId="77777777" w:rsidR="00B66158" w:rsidRPr="00B66158" w:rsidRDefault="00B66158" w:rsidP="00B66158">
      <w:pPr>
        <w:pStyle w:val="EndNoteBibliography"/>
        <w:ind w:left="720" w:hanging="720"/>
        <w:rPr>
          <w:i/>
          <w:noProof/>
        </w:rPr>
      </w:pPr>
      <w:r w:rsidRPr="00B66158">
        <w:rPr>
          <w:noProof/>
        </w:rPr>
        <w:t xml:space="preserve">Radonjić, A., Ding, X., Krieger, A., Aston, S., Hurlbert, A. C., &amp; Brainard, D. H. (2018). Illumination discrimination in the absence of a fixed surface-reflectance layout. </w:t>
      </w:r>
      <w:r w:rsidRPr="00B66158">
        <w:rPr>
          <w:i/>
          <w:noProof/>
        </w:rPr>
        <w:t>Journal of Vision, 18(5:11)</w:t>
      </w:r>
    </w:p>
    <w:p w14:paraId="0564F940" w14:textId="77777777" w:rsidR="00B66158" w:rsidRPr="00B66158" w:rsidRDefault="00B66158" w:rsidP="00B66158">
      <w:pPr>
        <w:pStyle w:val="EndNoteBibliography"/>
        <w:ind w:left="720" w:hanging="720"/>
        <w:rPr>
          <w:noProof/>
        </w:rPr>
      </w:pPr>
      <w:r w:rsidRPr="00B66158">
        <w:rPr>
          <w:noProof/>
        </w:rPr>
        <w:t xml:space="preserve">Radonjić, A., Pearce, B., Aston, S., Krieger, A., Dubin, H., Cottaris, N. P., Brainard, D. H., &amp; Hurlbert, A. C. (2016). Illumination discrimination in real and simulated scenes. </w:t>
      </w:r>
      <w:r w:rsidRPr="00B66158">
        <w:rPr>
          <w:i/>
          <w:noProof/>
        </w:rPr>
        <w:t>Journal of Vision, 16(11:2)</w:t>
      </w:r>
      <w:r w:rsidRPr="00B66158">
        <w:rPr>
          <w:noProof/>
        </w:rPr>
        <w:t>, 1-18.</w:t>
      </w:r>
    </w:p>
    <w:p w14:paraId="7EFDFCCB" w14:textId="77777777" w:rsidR="00B66158" w:rsidRPr="00B66158" w:rsidRDefault="00B66158" w:rsidP="00B66158">
      <w:pPr>
        <w:pStyle w:val="EndNoteBibliography"/>
        <w:ind w:left="720" w:hanging="720"/>
        <w:rPr>
          <w:noProof/>
        </w:rPr>
      </w:pPr>
      <w:r w:rsidRPr="00B66158">
        <w:rPr>
          <w:noProof/>
        </w:rPr>
        <w:t xml:space="preserve">Rodieck, R. W. (1998). </w:t>
      </w:r>
      <w:r w:rsidRPr="00B66158">
        <w:rPr>
          <w:i/>
          <w:noProof/>
        </w:rPr>
        <w:t>The First Steps in Seeing</w:t>
      </w:r>
      <w:r w:rsidRPr="00B66158">
        <w:rPr>
          <w:noProof/>
        </w:rPr>
        <w:t>. Sunderland, Mass.: Sinauer.</w:t>
      </w:r>
    </w:p>
    <w:p w14:paraId="28FF4F10" w14:textId="77777777" w:rsidR="00B66158" w:rsidRPr="00B66158" w:rsidRDefault="00B66158" w:rsidP="00B66158">
      <w:pPr>
        <w:pStyle w:val="EndNoteBibliography"/>
        <w:ind w:left="720" w:hanging="720"/>
        <w:rPr>
          <w:noProof/>
        </w:rPr>
      </w:pPr>
      <w:r w:rsidRPr="00B66158">
        <w:rPr>
          <w:noProof/>
        </w:rPr>
        <w:lastRenderedPageBreak/>
        <w:t xml:space="preserve">Rovamo, J., Franssila, R., &amp; Nasanen, R. (1992). Contrast sensitivity as a function of spatial frequency, viewing distance and eccentricity with and without spatial noise. </w:t>
      </w:r>
      <w:r w:rsidRPr="00B66158">
        <w:rPr>
          <w:i/>
          <w:noProof/>
        </w:rPr>
        <w:t>Vision Research, 32(4)</w:t>
      </w:r>
      <w:r w:rsidRPr="00B66158">
        <w:rPr>
          <w:noProof/>
        </w:rPr>
        <w:t>, 631-637.</w:t>
      </w:r>
    </w:p>
    <w:p w14:paraId="67E23C7B" w14:textId="77777777" w:rsidR="00B66158" w:rsidRPr="00B66158" w:rsidRDefault="00B66158" w:rsidP="00B66158">
      <w:pPr>
        <w:pStyle w:val="EndNoteBibliography"/>
        <w:ind w:left="720" w:hanging="720"/>
        <w:rPr>
          <w:noProof/>
        </w:rPr>
      </w:pPr>
      <w:r w:rsidRPr="00B66158">
        <w:rPr>
          <w:noProof/>
        </w:rPr>
        <w:t xml:space="preserve">Rovamo, J., Raninen, A., &amp; Donner, K. (1999). The effects of temporal noise and retinal luminance on foveal flicker sensitivity. </w:t>
      </w:r>
      <w:r w:rsidRPr="00B66158">
        <w:rPr>
          <w:i/>
          <w:noProof/>
        </w:rPr>
        <w:t>Vision Research, 39</w:t>
      </w:r>
      <w:r w:rsidRPr="00B66158">
        <w:rPr>
          <w:noProof/>
        </w:rPr>
        <w:t>, 533-539.</w:t>
      </w:r>
    </w:p>
    <w:p w14:paraId="50CDF8A1" w14:textId="77777777" w:rsidR="00B66158" w:rsidRPr="00B66158" w:rsidRDefault="00B66158" w:rsidP="00B66158">
      <w:pPr>
        <w:pStyle w:val="EndNoteBibliography"/>
        <w:ind w:left="720" w:hanging="720"/>
        <w:rPr>
          <w:noProof/>
        </w:rPr>
      </w:pPr>
      <w:r w:rsidRPr="00B66158">
        <w:rPr>
          <w:noProof/>
        </w:rPr>
        <w:t xml:space="preserve">Ruff, D. A., Ni, A. M., &amp; Cohen, M. R. (2018). Cognition as a window into neuronal population space. </w:t>
      </w:r>
      <w:r w:rsidRPr="00B66158">
        <w:rPr>
          <w:i/>
          <w:noProof/>
        </w:rPr>
        <w:t>Annual Review of Neuroscience, 41</w:t>
      </w:r>
      <w:r w:rsidRPr="00B66158">
        <w:rPr>
          <w:noProof/>
        </w:rPr>
        <w:t>, 77-97.</w:t>
      </w:r>
    </w:p>
    <w:p w14:paraId="74077BC4" w14:textId="77777777" w:rsidR="00B66158" w:rsidRPr="00B66158" w:rsidRDefault="00B66158" w:rsidP="00B66158">
      <w:pPr>
        <w:pStyle w:val="EndNoteBibliography"/>
        <w:ind w:left="720" w:hanging="720"/>
        <w:rPr>
          <w:noProof/>
        </w:rPr>
      </w:pPr>
      <w:r w:rsidRPr="00B66158">
        <w:rPr>
          <w:noProof/>
        </w:rPr>
        <w:t xml:space="preserve">Sankeralli, M. J., &amp; Mullen, K. T. (1997). Postreceptoral chromatic detection mechanisms revealed by noise masking in three-dimensional cone contrast space. </w:t>
      </w:r>
      <w:r w:rsidRPr="00B66158">
        <w:rPr>
          <w:i/>
          <w:noProof/>
        </w:rPr>
        <w:t>Journal of the Optical Society of America A, 14(10)</w:t>
      </w:r>
      <w:r w:rsidRPr="00B66158">
        <w:rPr>
          <w:noProof/>
        </w:rPr>
        <w:t>, 2633-2646.</w:t>
      </w:r>
    </w:p>
    <w:p w14:paraId="298E5D3A" w14:textId="77777777" w:rsidR="00B66158" w:rsidRPr="00B66158" w:rsidRDefault="00B66158" w:rsidP="00B66158">
      <w:pPr>
        <w:pStyle w:val="EndNoteBibliography"/>
        <w:ind w:left="720" w:hanging="720"/>
        <w:rPr>
          <w:noProof/>
        </w:rPr>
      </w:pPr>
      <w:r w:rsidRPr="00B66158">
        <w:rPr>
          <w:noProof/>
        </w:rPr>
        <w:t xml:space="preserve">Shadlen, M. N., Britten, K. H., Newsome, W. T., &amp; Movshon, J. A. (1996). A computational analysis of the relationship between neuronal and behavioral responses to visual motion. </w:t>
      </w:r>
      <w:r w:rsidRPr="00B66158">
        <w:rPr>
          <w:i/>
          <w:noProof/>
        </w:rPr>
        <w:t>Journal of Neuroscience, 16</w:t>
      </w:r>
      <w:r w:rsidRPr="00B66158">
        <w:rPr>
          <w:noProof/>
        </w:rPr>
        <w:t>, 1486-1510.</w:t>
      </w:r>
    </w:p>
    <w:p w14:paraId="24CB213C" w14:textId="77777777" w:rsidR="00B66158" w:rsidRPr="00B66158" w:rsidRDefault="00B66158" w:rsidP="00B66158">
      <w:pPr>
        <w:pStyle w:val="EndNoteBibliography"/>
        <w:ind w:left="720" w:hanging="720"/>
        <w:rPr>
          <w:noProof/>
        </w:rPr>
      </w:pPr>
      <w:r w:rsidRPr="00B66158">
        <w:rPr>
          <w:noProof/>
        </w:rPr>
        <w:t xml:space="preserve">Singh, V., Cottaris, N. P., Heasly, B. S., Brainard, D. H., &amp; Burge, J. (2018). Computational luminance constancy from naturalistic images. </w:t>
      </w:r>
      <w:r w:rsidRPr="00B66158">
        <w:rPr>
          <w:i/>
          <w:noProof/>
        </w:rPr>
        <w:t>Journal of Vision, 18(13)</w:t>
      </w:r>
      <w:r w:rsidRPr="00B66158">
        <w:rPr>
          <w:noProof/>
        </w:rPr>
        <w:t>, 19.</w:t>
      </w:r>
    </w:p>
    <w:p w14:paraId="00D2E5E8" w14:textId="77777777" w:rsidR="00B66158" w:rsidRPr="00B66158" w:rsidRDefault="00B66158" w:rsidP="00B66158">
      <w:pPr>
        <w:pStyle w:val="EndNoteBibliography"/>
        <w:ind w:left="720" w:hanging="720"/>
        <w:rPr>
          <w:noProof/>
        </w:rPr>
      </w:pPr>
      <w:r w:rsidRPr="00B66158">
        <w:rPr>
          <w:noProof/>
        </w:rPr>
        <w:t xml:space="preserve">Smithson, H. E. (2005). Sensory, computational, and cognitive components of human color constancy. </w:t>
      </w:r>
      <w:r w:rsidRPr="00B66158">
        <w:rPr>
          <w:i/>
          <w:noProof/>
        </w:rPr>
        <w:t>Philosophical Transactions of the Royal Society of London. Series B, 360(1458)</w:t>
      </w:r>
      <w:r w:rsidRPr="00B66158">
        <w:rPr>
          <w:noProof/>
        </w:rPr>
        <w:t>, 1329-1346.</w:t>
      </w:r>
    </w:p>
    <w:p w14:paraId="3C70B85D" w14:textId="77777777" w:rsidR="00B66158" w:rsidRPr="00B66158" w:rsidRDefault="00B66158" w:rsidP="00B66158">
      <w:pPr>
        <w:pStyle w:val="EndNoteBibliography"/>
        <w:ind w:left="720" w:hanging="720"/>
        <w:rPr>
          <w:noProof/>
        </w:rPr>
      </w:pPr>
      <w:r w:rsidRPr="00B66158">
        <w:rPr>
          <w:noProof/>
        </w:rPr>
        <w:t xml:space="preserve">Teller, D. Y. (1984). Linking propositions. </w:t>
      </w:r>
      <w:r w:rsidRPr="00B66158">
        <w:rPr>
          <w:i/>
          <w:noProof/>
        </w:rPr>
        <w:t>Vision Research, 24(10)</w:t>
      </w:r>
      <w:r w:rsidRPr="00B66158">
        <w:rPr>
          <w:noProof/>
        </w:rPr>
        <w:t>, 1233-1246.</w:t>
      </w:r>
    </w:p>
    <w:p w14:paraId="1C2423D0" w14:textId="77777777" w:rsidR="00B66158" w:rsidRPr="00B66158" w:rsidRDefault="00B66158" w:rsidP="00B66158">
      <w:pPr>
        <w:pStyle w:val="EndNoteBibliography"/>
        <w:ind w:left="720" w:hanging="720"/>
        <w:rPr>
          <w:noProof/>
        </w:rPr>
      </w:pPr>
      <w:r w:rsidRPr="00B66158">
        <w:rPr>
          <w:noProof/>
        </w:rPr>
        <w:t xml:space="preserve">Vrhel, M. J., Gershon, R., &amp; Iwan, L. S. (1994). Measurement and analysis of object reflectance spectra. </w:t>
      </w:r>
      <w:r w:rsidRPr="00B66158">
        <w:rPr>
          <w:i/>
          <w:noProof/>
        </w:rPr>
        <w:t>Color Research &amp; Application, 19(1)</w:t>
      </w:r>
      <w:r w:rsidRPr="00B66158">
        <w:rPr>
          <w:noProof/>
        </w:rPr>
        <w:t>, 4-9.</w:t>
      </w:r>
    </w:p>
    <w:p w14:paraId="600CB247" w14:textId="77777777" w:rsidR="00B66158" w:rsidRPr="00B66158" w:rsidRDefault="00B66158" w:rsidP="00B66158">
      <w:pPr>
        <w:pStyle w:val="EndNoteBibliography"/>
        <w:ind w:left="720" w:hanging="720"/>
        <w:rPr>
          <w:noProof/>
        </w:rPr>
      </w:pPr>
      <w:r w:rsidRPr="00B66158">
        <w:rPr>
          <w:noProof/>
        </w:rPr>
        <w:t xml:space="preserve">Weiss, D., Witzel, C., &amp; Gegenfurtner, K. (2017). Determinants of colour constancy and the blue bias. </w:t>
      </w:r>
      <w:r w:rsidRPr="00B66158">
        <w:rPr>
          <w:i/>
          <w:noProof/>
        </w:rPr>
        <w:t>i-Perception, 8(6)</w:t>
      </w:r>
      <w:r w:rsidRPr="00B66158">
        <w:rPr>
          <w:noProof/>
        </w:rPr>
        <w:t>, 204166951773963.</w:t>
      </w:r>
    </w:p>
    <w:p w14:paraId="14D77961" w14:textId="77777777" w:rsidR="00B66158" w:rsidRPr="00B66158" w:rsidRDefault="00B66158" w:rsidP="00B66158">
      <w:pPr>
        <w:pStyle w:val="EndNoteBibliography"/>
        <w:ind w:left="720" w:hanging="720"/>
        <w:rPr>
          <w:noProof/>
        </w:rPr>
      </w:pPr>
      <w:r w:rsidRPr="00B66158">
        <w:rPr>
          <w:noProof/>
        </w:rPr>
        <w:t xml:space="preserve">Westheimer, G. (1986). The eye as an optical instrument. In K. R. Boff, L. Kaufman &amp; J. P. THomas (Eds.), </w:t>
      </w:r>
      <w:r w:rsidRPr="00B66158">
        <w:rPr>
          <w:i/>
          <w:noProof/>
        </w:rPr>
        <w:t>Handbook of Perception and Human Performance: Sensory Processes and Perception</w:t>
      </w:r>
      <w:r w:rsidRPr="00B66158">
        <w:rPr>
          <w:noProof/>
        </w:rPr>
        <w:t xml:space="preserve"> (pp. 4.1-4.20). New York: John Wiley &amp; Sons.</w:t>
      </w:r>
    </w:p>
    <w:p w14:paraId="5A3708FE" w14:textId="77777777" w:rsidR="00B66158" w:rsidRPr="00B66158" w:rsidRDefault="00B66158" w:rsidP="00B66158">
      <w:pPr>
        <w:pStyle w:val="EndNoteBibliography"/>
        <w:ind w:left="720" w:hanging="720"/>
        <w:rPr>
          <w:noProof/>
        </w:rPr>
      </w:pPr>
      <w:r w:rsidRPr="00B66158">
        <w:rPr>
          <w:noProof/>
        </w:rPr>
        <w:t xml:space="preserve">Witzel, C., &amp; Gegenfurtner, K. R. (2018). Color perception: objects, constancy, and categories. </w:t>
      </w:r>
      <w:r w:rsidRPr="00B66158">
        <w:rPr>
          <w:i/>
          <w:noProof/>
        </w:rPr>
        <w:t>Annual Review of Vision Science, 4</w:t>
      </w:r>
      <w:r w:rsidRPr="00B66158">
        <w:rPr>
          <w:noProof/>
        </w:rPr>
        <w:t>, 475-499.</w:t>
      </w:r>
    </w:p>
    <w:p w14:paraId="7D32289F" w14:textId="77777777" w:rsidR="00B66158" w:rsidRPr="00B66158" w:rsidRDefault="00B66158" w:rsidP="00B66158">
      <w:pPr>
        <w:pStyle w:val="EndNoteBibliography"/>
        <w:ind w:left="720" w:hanging="720"/>
        <w:rPr>
          <w:noProof/>
        </w:rPr>
      </w:pPr>
      <w:r w:rsidRPr="00B66158">
        <w:rPr>
          <w:noProof/>
        </w:rPr>
        <w:t xml:space="preserve">Zhang, X., &amp; Brainard, D. H. (2004). </w:t>
      </w:r>
      <w:r w:rsidRPr="00B66158">
        <w:rPr>
          <w:i/>
          <w:noProof/>
        </w:rPr>
        <w:t>Bayesian color correction method for non-colorimetric digital image sensors.</w:t>
      </w:r>
      <w:r w:rsidRPr="00B66158">
        <w:rPr>
          <w:noProof/>
        </w:rPr>
        <w:t xml:space="preserve"> Paper presented at Color and Imaging Conference, 308-314.</w:t>
      </w:r>
    </w:p>
    <w:p w14:paraId="2A051FE9" w14:textId="0C60EB5E" w:rsidR="00F06CF5" w:rsidRDefault="00B66158" w:rsidP="00E846BC">
      <w:pPr>
        <w:pStyle w:val="EndNoteBibliography"/>
        <w:ind w:left="720" w:hanging="720"/>
        <w:rPr>
          <w:b/>
          <w:bCs/>
        </w:rPr>
      </w:pPr>
      <w:r>
        <w:rPr>
          <w:b/>
          <w:bCs/>
        </w:rPr>
        <w:fldChar w:fldCharType="end"/>
      </w:r>
    </w:p>
    <w:sectPr w:rsidR="00F06CF5" w:rsidSect="00FA5E1B">
      <w:footerReference w:type="even" r:id="rId20"/>
      <w:footerReference w:type="default" r:id="rId21"/>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6C961" w14:textId="77777777" w:rsidR="00097124" w:rsidRDefault="00097124">
      <w:r>
        <w:separator/>
      </w:r>
    </w:p>
  </w:endnote>
  <w:endnote w:type="continuationSeparator" w:id="0">
    <w:p w14:paraId="458B5CB4" w14:textId="77777777" w:rsidR="00097124" w:rsidRDefault="000971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33381369"/>
      <w:docPartObj>
        <w:docPartGallery w:val="Page Numbers (Bottom of Page)"/>
        <w:docPartUnique/>
      </w:docPartObj>
    </w:sdtPr>
    <w:sdtEndPr>
      <w:rPr>
        <w:rStyle w:val="PageNumber"/>
      </w:rPr>
    </w:sdtEnd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41795558"/>
      <w:docPartObj>
        <w:docPartGallery w:val="Page Numbers (Bottom of Page)"/>
        <w:docPartUnique/>
      </w:docPartObj>
    </w:sdtPr>
    <w:sdtEndPr>
      <w:rPr>
        <w:rStyle w:val="PageNumber"/>
      </w:rPr>
    </w:sdtEnd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D8D70C" w14:textId="77777777" w:rsidR="00097124" w:rsidRDefault="00097124">
      <w:r>
        <w:separator/>
      </w:r>
    </w:p>
  </w:footnote>
  <w:footnote w:type="continuationSeparator" w:id="0">
    <w:p w14:paraId="4E209D8B" w14:textId="77777777" w:rsidR="00097124" w:rsidRDefault="00097124">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 xml:space="preserve">ee </w:t>
      </w:r>
      <w:proofErr w:type="spellStart"/>
      <w:r>
        <w:t>Radonji</w:t>
      </w:r>
      <w:r w:rsidRPr="006D2617">
        <w:t>ć</w:t>
      </w:r>
      <w:proofErr w:type="spellEnd"/>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412FF582" w14:textId="34E3E3A0" w:rsidR="001F1290" w:rsidRDefault="001F1290" w:rsidP="001F1290">
      <w:pPr>
        <w:pStyle w:val="FootnoteText"/>
      </w:pPr>
      <w:r>
        <w:rPr>
          <w:rStyle w:val="FootnoteReference"/>
        </w:rPr>
        <w:footnoteRef/>
      </w:r>
      <w:r>
        <w:t xml:space="preserve"> We adopt the lightness discrimination threshold terminology based on the </w:t>
      </w:r>
      <w:r w:rsidR="00636D78">
        <w:t>underl</w:t>
      </w:r>
      <w:r w:rsidR="00384754">
        <w:t>y</w:t>
      </w:r>
      <w:r w:rsidR="00636D78">
        <w:t>ing assumption that</w:t>
      </w:r>
      <w:r>
        <w:t xml:space="preserve"> </w:t>
      </w:r>
      <w:r w:rsidR="00636D78">
        <w:t>observers</w:t>
      </w:r>
      <w:r>
        <w:t xml:space="preserve"> perform the task using their </w:t>
      </w:r>
      <w:r w:rsidR="00636D78">
        <w:t xml:space="preserve">perceptual lightness </w:t>
      </w:r>
      <w:r>
        <w:t xml:space="preserve">representation, and </w:t>
      </w:r>
      <w:r w:rsidR="00636D78">
        <w:t xml:space="preserve">indeed </w:t>
      </w:r>
      <w:r>
        <w:t>our instructions to subjects used the lightness terminology to describe what should be judged. The actual stimulus variable being varied, however</w:t>
      </w:r>
      <w:r w:rsidR="002C205F">
        <w:t>,</w:t>
      </w:r>
      <w:r>
        <w:t xml:space="preserve"> was the simulated achromatic reflectance of the </w:t>
      </w:r>
      <w:r w:rsidR="00636D78">
        <w:t xml:space="preserve">target </w:t>
      </w:r>
      <w:r>
        <w:t xml:space="preserve">object being judged, and feedback was given based on the value of this </w:t>
      </w:r>
      <w:r w:rsidR="00636D78">
        <w:t>reflectance</w:t>
      </w:r>
      <w:r>
        <w:t>. In this paper, we do not explore the question as to whether the results would be affected if we had varied the instructions given to subjects (see footnote 1 above).</w:t>
      </w:r>
    </w:p>
  </w:footnote>
  <w:footnote w:id="3">
    <w:p w14:paraId="4806AADC" w14:textId="1182DC3E" w:rsidR="00165ECC" w:rsidRDefault="00165ECC">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3E8ABDDC">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4FB0A698">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98D828A0">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F10633EE">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8E8636F0">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FC142A0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AB5EBE0C">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3742D90">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6DD87E08">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ngh, Vijay">
    <w15:presenceInfo w15:providerId="AD" w15:userId="S::vsin@upenn.edu::5db2a141-c7e4-45c8-a142-2d84f75522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record-ids&gt;&lt;/item&gt;&lt;/Libraries&gt;"/>
  </w:docVars>
  <w:rsids>
    <w:rsidRoot w:val="00BA5E45"/>
    <w:rsid w:val="00000E5B"/>
    <w:rsid w:val="00000FAC"/>
    <w:rsid w:val="00001937"/>
    <w:rsid w:val="0000256E"/>
    <w:rsid w:val="00002A28"/>
    <w:rsid w:val="00003073"/>
    <w:rsid w:val="000031CF"/>
    <w:rsid w:val="000039BA"/>
    <w:rsid w:val="00004436"/>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136B"/>
    <w:rsid w:val="00021EA0"/>
    <w:rsid w:val="00023604"/>
    <w:rsid w:val="000237B6"/>
    <w:rsid w:val="0002392D"/>
    <w:rsid w:val="000241B5"/>
    <w:rsid w:val="00024204"/>
    <w:rsid w:val="000242AB"/>
    <w:rsid w:val="0002456A"/>
    <w:rsid w:val="000256AE"/>
    <w:rsid w:val="00025B07"/>
    <w:rsid w:val="0002619D"/>
    <w:rsid w:val="00026406"/>
    <w:rsid w:val="000273B1"/>
    <w:rsid w:val="00027F74"/>
    <w:rsid w:val="00030516"/>
    <w:rsid w:val="00030643"/>
    <w:rsid w:val="00031194"/>
    <w:rsid w:val="000312E4"/>
    <w:rsid w:val="00031C09"/>
    <w:rsid w:val="00032382"/>
    <w:rsid w:val="00032884"/>
    <w:rsid w:val="000329AF"/>
    <w:rsid w:val="00032A5C"/>
    <w:rsid w:val="00032EB4"/>
    <w:rsid w:val="00033045"/>
    <w:rsid w:val="00034202"/>
    <w:rsid w:val="00036009"/>
    <w:rsid w:val="00036153"/>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11E6"/>
    <w:rsid w:val="0007144A"/>
    <w:rsid w:val="00072048"/>
    <w:rsid w:val="00072635"/>
    <w:rsid w:val="00072994"/>
    <w:rsid w:val="00072F3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DB1"/>
    <w:rsid w:val="00096693"/>
    <w:rsid w:val="00096E38"/>
    <w:rsid w:val="00096F00"/>
    <w:rsid w:val="00097124"/>
    <w:rsid w:val="000975D3"/>
    <w:rsid w:val="000A06EB"/>
    <w:rsid w:val="000A0E0B"/>
    <w:rsid w:val="000A21FF"/>
    <w:rsid w:val="000A284C"/>
    <w:rsid w:val="000A36E2"/>
    <w:rsid w:val="000A3A19"/>
    <w:rsid w:val="000A44AD"/>
    <w:rsid w:val="000A48AD"/>
    <w:rsid w:val="000A4B21"/>
    <w:rsid w:val="000A5102"/>
    <w:rsid w:val="000A5B4D"/>
    <w:rsid w:val="000A6DA0"/>
    <w:rsid w:val="000A6F00"/>
    <w:rsid w:val="000A70A4"/>
    <w:rsid w:val="000B1057"/>
    <w:rsid w:val="000B12C7"/>
    <w:rsid w:val="000B1637"/>
    <w:rsid w:val="000B2885"/>
    <w:rsid w:val="000B2B5C"/>
    <w:rsid w:val="000B2EE6"/>
    <w:rsid w:val="000B2F8B"/>
    <w:rsid w:val="000B38F7"/>
    <w:rsid w:val="000B4F99"/>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A2C"/>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F1542"/>
    <w:rsid w:val="000F25CA"/>
    <w:rsid w:val="000F2BCF"/>
    <w:rsid w:val="000F32E4"/>
    <w:rsid w:val="000F38E3"/>
    <w:rsid w:val="000F3A2A"/>
    <w:rsid w:val="000F438F"/>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7D21"/>
    <w:rsid w:val="001108E7"/>
    <w:rsid w:val="00110AE5"/>
    <w:rsid w:val="00111BA8"/>
    <w:rsid w:val="0011332E"/>
    <w:rsid w:val="00113DFD"/>
    <w:rsid w:val="001147D4"/>
    <w:rsid w:val="00115FF6"/>
    <w:rsid w:val="001168BE"/>
    <w:rsid w:val="001168F9"/>
    <w:rsid w:val="00116E50"/>
    <w:rsid w:val="00117E50"/>
    <w:rsid w:val="00117FE4"/>
    <w:rsid w:val="001205D2"/>
    <w:rsid w:val="001215DC"/>
    <w:rsid w:val="00121672"/>
    <w:rsid w:val="00121700"/>
    <w:rsid w:val="00122EE6"/>
    <w:rsid w:val="00122F62"/>
    <w:rsid w:val="00123325"/>
    <w:rsid w:val="00123BD7"/>
    <w:rsid w:val="00123EE8"/>
    <w:rsid w:val="00124593"/>
    <w:rsid w:val="00124A52"/>
    <w:rsid w:val="001250C7"/>
    <w:rsid w:val="001251A1"/>
    <w:rsid w:val="0012585E"/>
    <w:rsid w:val="00126688"/>
    <w:rsid w:val="00127AF3"/>
    <w:rsid w:val="00131D1C"/>
    <w:rsid w:val="00131E2A"/>
    <w:rsid w:val="001323B9"/>
    <w:rsid w:val="00133D68"/>
    <w:rsid w:val="00134775"/>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C3"/>
    <w:rsid w:val="00144D4C"/>
    <w:rsid w:val="00144DA1"/>
    <w:rsid w:val="001457E3"/>
    <w:rsid w:val="001467F2"/>
    <w:rsid w:val="00146CFD"/>
    <w:rsid w:val="00146E79"/>
    <w:rsid w:val="0015030B"/>
    <w:rsid w:val="0015048E"/>
    <w:rsid w:val="0015053F"/>
    <w:rsid w:val="0015087E"/>
    <w:rsid w:val="00150CEF"/>
    <w:rsid w:val="00151AF7"/>
    <w:rsid w:val="0015247A"/>
    <w:rsid w:val="001534DA"/>
    <w:rsid w:val="00153903"/>
    <w:rsid w:val="0015431F"/>
    <w:rsid w:val="00154426"/>
    <w:rsid w:val="001551AA"/>
    <w:rsid w:val="00155AD5"/>
    <w:rsid w:val="00155D33"/>
    <w:rsid w:val="001561B2"/>
    <w:rsid w:val="00156467"/>
    <w:rsid w:val="0015649F"/>
    <w:rsid w:val="001566DC"/>
    <w:rsid w:val="001572FD"/>
    <w:rsid w:val="001576D6"/>
    <w:rsid w:val="00160A07"/>
    <w:rsid w:val="00160AC7"/>
    <w:rsid w:val="00160D0A"/>
    <w:rsid w:val="00162F9E"/>
    <w:rsid w:val="00163175"/>
    <w:rsid w:val="00163195"/>
    <w:rsid w:val="0016392E"/>
    <w:rsid w:val="00163EB5"/>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6817"/>
    <w:rsid w:val="00177140"/>
    <w:rsid w:val="00180AE5"/>
    <w:rsid w:val="001810C3"/>
    <w:rsid w:val="0018214B"/>
    <w:rsid w:val="001825B8"/>
    <w:rsid w:val="0018353C"/>
    <w:rsid w:val="001839A8"/>
    <w:rsid w:val="001842DD"/>
    <w:rsid w:val="00184CF9"/>
    <w:rsid w:val="00185111"/>
    <w:rsid w:val="00185392"/>
    <w:rsid w:val="00185D27"/>
    <w:rsid w:val="0018601D"/>
    <w:rsid w:val="001865DA"/>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87A"/>
    <w:rsid w:val="001A2AC5"/>
    <w:rsid w:val="001A2B26"/>
    <w:rsid w:val="001A32C9"/>
    <w:rsid w:val="001A3B36"/>
    <w:rsid w:val="001A4955"/>
    <w:rsid w:val="001A4CB1"/>
    <w:rsid w:val="001A55E7"/>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EF5"/>
    <w:rsid w:val="001C3F6F"/>
    <w:rsid w:val="001C4155"/>
    <w:rsid w:val="001C4327"/>
    <w:rsid w:val="001C5FAC"/>
    <w:rsid w:val="001C68CB"/>
    <w:rsid w:val="001C6B4F"/>
    <w:rsid w:val="001C6C2C"/>
    <w:rsid w:val="001C6D21"/>
    <w:rsid w:val="001C7064"/>
    <w:rsid w:val="001C72F7"/>
    <w:rsid w:val="001C7431"/>
    <w:rsid w:val="001C744A"/>
    <w:rsid w:val="001C78FE"/>
    <w:rsid w:val="001D0406"/>
    <w:rsid w:val="001D0859"/>
    <w:rsid w:val="001D1C2B"/>
    <w:rsid w:val="001D248E"/>
    <w:rsid w:val="001D2893"/>
    <w:rsid w:val="001D357A"/>
    <w:rsid w:val="001D46B4"/>
    <w:rsid w:val="001D54EB"/>
    <w:rsid w:val="001D55E0"/>
    <w:rsid w:val="001D5FFB"/>
    <w:rsid w:val="001D6AB1"/>
    <w:rsid w:val="001D72D2"/>
    <w:rsid w:val="001D73CB"/>
    <w:rsid w:val="001D7699"/>
    <w:rsid w:val="001D7718"/>
    <w:rsid w:val="001E17A1"/>
    <w:rsid w:val="001E19EA"/>
    <w:rsid w:val="001E1F50"/>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D8F"/>
    <w:rsid w:val="0020237D"/>
    <w:rsid w:val="002038F5"/>
    <w:rsid w:val="0020416D"/>
    <w:rsid w:val="00204952"/>
    <w:rsid w:val="00205D92"/>
    <w:rsid w:val="0020605E"/>
    <w:rsid w:val="00206077"/>
    <w:rsid w:val="002064B0"/>
    <w:rsid w:val="00206E9F"/>
    <w:rsid w:val="00210516"/>
    <w:rsid w:val="00211976"/>
    <w:rsid w:val="00211AFF"/>
    <w:rsid w:val="00211FB2"/>
    <w:rsid w:val="00211FE9"/>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C71"/>
    <w:rsid w:val="0022589B"/>
    <w:rsid w:val="00226B23"/>
    <w:rsid w:val="00226F28"/>
    <w:rsid w:val="00227C8B"/>
    <w:rsid w:val="002304B1"/>
    <w:rsid w:val="002316FE"/>
    <w:rsid w:val="00231C90"/>
    <w:rsid w:val="00232181"/>
    <w:rsid w:val="00233498"/>
    <w:rsid w:val="00233624"/>
    <w:rsid w:val="00233C77"/>
    <w:rsid w:val="00233D89"/>
    <w:rsid w:val="002346B0"/>
    <w:rsid w:val="002348AC"/>
    <w:rsid w:val="00234C9F"/>
    <w:rsid w:val="0023566A"/>
    <w:rsid w:val="00235AB6"/>
    <w:rsid w:val="00237B64"/>
    <w:rsid w:val="0024042A"/>
    <w:rsid w:val="00240F08"/>
    <w:rsid w:val="002411FB"/>
    <w:rsid w:val="002417F3"/>
    <w:rsid w:val="002430D8"/>
    <w:rsid w:val="002431EF"/>
    <w:rsid w:val="00245EF6"/>
    <w:rsid w:val="00246197"/>
    <w:rsid w:val="002465F3"/>
    <w:rsid w:val="0024689F"/>
    <w:rsid w:val="0024720C"/>
    <w:rsid w:val="00247CF9"/>
    <w:rsid w:val="002505BB"/>
    <w:rsid w:val="002510AC"/>
    <w:rsid w:val="00251AB2"/>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507D"/>
    <w:rsid w:val="002650FB"/>
    <w:rsid w:val="00265195"/>
    <w:rsid w:val="00265CC6"/>
    <w:rsid w:val="002661E2"/>
    <w:rsid w:val="00266831"/>
    <w:rsid w:val="0026687B"/>
    <w:rsid w:val="00267165"/>
    <w:rsid w:val="00267BD4"/>
    <w:rsid w:val="002714A1"/>
    <w:rsid w:val="002723A1"/>
    <w:rsid w:val="002728A2"/>
    <w:rsid w:val="00274E73"/>
    <w:rsid w:val="00274F9F"/>
    <w:rsid w:val="0027520D"/>
    <w:rsid w:val="00275BAD"/>
    <w:rsid w:val="0027653B"/>
    <w:rsid w:val="00276923"/>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44F"/>
    <w:rsid w:val="002A1E32"/>
    <w:rsid w:val="002A235C"/>
    <w:rsid w:val="002A256F"/>
    <w:rsid w:val="002A294B"/>
    <w:rsid w:val="002A2A25"/>
    <w:rsid w:val="002A51AC"/>
    <w:rsid w:val="002A5BB7"/>
    <w:rsid w:val="002A6675"/>
    <w:rsid w:val="002A69E2"/>
    <w:rsid w:val="002A71AF"/>
    <w:rsid w:val="002A7385"/>
    <w:rsid w:val="002A7ADE"/>
    <w:rsid w:val="002A7BAD"/>
    <w:rsid w:val="002B0391"/>
    <w:rsid w:val="002B0BA3"/>
    <w:rsid w:val="002B0ECD"/>
    <w:rsid w:val="002B165C"/>
    <w:rsid w:val="002B34C7"/>
    <w:rsid w:val="002B369B"/>
    <w:rsid w:val="002B3D57"/>
    <w:rsid w:val="002B4670"/>
    <w:rsid w:val="002B4B8D"/>
    <w:rsid w:val="002B4F17"/>
    <w:rsid w:val="002B5B24"/>
    <w:rsid w:val="002B5BA0"/>
    <w:rsid w:val="002B67C5"/>
    <w:rsid w:val="002B6D57"/>
    <w:rsid w:val="002B6F30"/>
    <w:rsid w:val="002B7A21"/>
    <w:rsid w:val="002C077F"/>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11C8"/>
    <w:rsid w:val="002D15EC"/>
    <w:rsid w:val="002D1E97"/>
    <w:rsid w:val="002D306B"/>
    <w:rsid w:val="002D3539"/>
    <w:rsid w:val="002D3578"/>
    <w:rsid w:val="002D3650"/>
    <w:rsid w:val="002D40C5"/>
    <w:rsid w:val="002D4BFE"/>
    <w:rsid w:val="002D4F54"/>
    <w:rsid w:val="002D5994"/>
    <w:rsid w:val="002D60C3"/>
    <w:rsid w:val="002D622C"/>
    <w:rsid w:val="002D7343"/>
    <w:rsid w:val="002D7B56"/>
    <w:rsid w:val="002D7BA3"/>
    <w:rsid w:val="002D7BBD"/>
    <w:rsid w:val="002D7C2E"/>
    <w:rsid w:val="002D7E3D"/>
    <w:rsid w:val="002E0B64"/>
    <w:rsid w:val="002E20EF"/>
    <w:rsid w:val="002E21D9"/>
    <w:rsid w:val="002E285F"/>
    <w:rsid w:val="002E3EBC"/>
    <w:rsid w:val="002E40A3"/>
    <w:rsid w:val="002E4613"/>
    <w:rsid w:val="002E50D3"/>
    <w:rsid w:val="002E5374"/>
    <w:rsid w:val="002E564E"/>
    <w:rsid w:val="002E6550"/>
    <w:rsid w:val="002E704B"/>
    <w:rsid w:val="002E7258"/>
    <w:rsid w:val="002E733A"/>
    <w:rsid w:val="002E7DCD"/>
    <w:rsid w:val="002E7E84"/>
    <w:rsid w:val="002F0BA5"/>
    <w:rsid w:val="002F10EB"/>
    <w:rsid w:val="002F121B"/>
    <w:rsid w:val="002F14D8"/>
    <w:rsid w:val="002F1829"/>
    <w:rsid w:val="002F190A"/>
    <w:rsid w:val="002F21CC"/>
    <w:rsid w:val="002F2690"/>
    <w:rsid w:val="002F2C9B"/>
    <w:rsid w:val="002F3CC9"/>
    <w:rsid w:val="002F3E45"/>
    <w:rsid w:val="002F41C5"/>
    <w:rsid w:val="002F4BF7"/>
    <w:rsid w:val="002F4ED6"/>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B6C"/>
    <w:rsid w:val="00324F41"/>
    <w:rsid w:val="003251F6"/>
    <w:rsid w:val="00325EF0"/>
    <w:rsid w:val="003261EB"/>
    <w:rsid w:val="0032696D"/>
    <w:rsid w:val="003271C3"/>
    <w:rsid w:val="003309DA"/>
    <w:rsid w:val="00331103"/>
    <w:rsid w:val="00331526"/>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1540"/>
    <w:rsid w:val="00341E6D"/>
    <w:rsid w:val="00342689"/>
    <w:rsid w:val="00342C79"/>
    <w:rsid w:val="0034307F"/>
    <w:rsid w:val="00343981"/>
    <w:rsid w:val="00344242"/>
    <w:rsid w:val="003449A6"/>
    <w:rsid w:val="00345A33"/>
    <w:rsid w:val="00345D23"/>
    <w:rsid w:val="00345ECA"/>
    <w:rsid w:val="00346166"/>
    <w:rsid w:val="00346A80"/>
    <w:rsid w:val="00347149"/>
    <w:rsid w:val="003473AF"/>
    <w:rsid w:val="003474F4"/>
    <w:rsid w:val="003475CC"/>
    <w:rsid w:val="00347906"/>
    <w:rsid w:val="00347F41"/>
    <w:rsid w:val="00350733"/>
    <w:rsid w:val="003517E9"/>
    <w:rsid w:val="003518E5"/>
    <w:rsid w:val="00351B43"/>
    <w:rsid w:val="00352754"/>
    <w:rsid w:val="0035354A"/>
    <w:rsid w:val="003540ED"/>
    <w:rsid w:val="00354AF8"/>
    <w:rsid w:val="003559FC"/>
    <w:rsid w:val="00355BA9"/>
    <w:rsid w:val="00355EC7"/>
    <w:rsid w:val="00356113"/>
    <w:rsid w:val="00356118"/>
    <w:rsid w:val="00356387"/>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7CA"/>
    <w:rsid w:val="00367A6D"/>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1D41"/>
    <w:rsid w:val="00391EAA"/>
    <w:rsid w:val="003921FB"/>
    <w:rsid w:val="0039238A"/>
    <w:rsid w:val="0039301C"/>
    <w:rsid w:val="003936AF"/>
    <w:rsid w:val="00393FDB"/>
    <w:rsid w:val="00394E6A"/>
    <w:rsid w:val="00394F24"/>
    <w:rsid w:val="003954DF"/>
    <w:rsid w:val="00395A72"/>
    <w:rsid w:val="00396E68"/>
    <w:rsid w:val="0039743A"/>
    <w:rsid w:val="003A0E1B"/>
    <w:rsid w:val="003A0E3F"/>
    <w:rsid w:val="003A0FC4"/>
    <w:rsid w:val="003A1571"/>
    <w:rsid w:val="003A1873"/>
    <w:rsid w:val="003A19C7"/>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64FA"/>
    <w:rsid w:val="003B660F"/>
    <w:rsid w:val="003B66A4"/>
    <w:rsid w:val="003B6EB5"/>
    <w:rsid w:val="003B79E6"/>
    <w:rsid w:val="003C11D1"/>
    <w:rsid w:val="003C1F7D"/>
    <w:rsid w:val="003C42DB"/>
    <w:rsid w:val="003C4446"/>
    <w:rsid w:val="003C4E69"/>
    <w:rsid w:val="003C56F5"/>
    <w:rsid w:val="003C574E"/>
    <w:rsid w:val="003C5E00"/>
    <w:rsid w:val="003C680E"/>
    <w:rsid w:val="003C6F60"/>
    <w:rsid w:val="003C71F1"/>
    <w:rsid w:val="003C72E6"/>
    <w:rsid w:val="003C750C"/>
    <w:rsid w:val="003D1F5A"/>
    <w:rsid w:val="003D1F61"/>
    <w:rsid w:val="003D2B09"/>
    <w:rsid w:val="003D2C54"/>
    <w:rsid w:val="003D3E8F"/>
    <w:rsid w:val="003D3F79"/>
    <w:rsid w:val="003D3FB9"/>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9C3"/>
    <w:rsid w:val="003E5ECE"/>
    <w:rsid w:val="003E66D3"/>
    <w:rsid w:val="003E6D6B"/>
    <w:rsid w:val="003E7065"/>
    <w:rsid w:val="003F0261"/>
    <w:rsid w:val="003F0D83"/>
    <w:rsid w:val="003F213E"/>
    <w:rsid w:val="003F2417"/>
    <w:rsid w:val="003F25CB"/>
    <w:rsid w:val="003F2D86"/>
    <w:rsid w:val="003F3838"/>
    <w:rsid w:val="003F3C5B"/>
    <w:rsid w:val="003F4114"/>
    <w:rsid w:val="003F4354"/>
    <w:rsid w:val="003F44BB"/>
    <w:rsid w:val="003F4765"/>
    <w:rsid w:val="003F4885"/>
    <w:rsid w:val="003F49DB"/>
    <w:rsid w:val="003F4FDA"/>
    <w:rsid w:val="003F515E"/>
    <w:rsid w:val="003F5850"/>
    <w:rsid w:val="003F5C2B"/>
    <w:rsid w:val="003F6A0F"/>
    <w:rsid w:val="003F6C36"/>
    <w:rsid w:val="003F6C57"/>
    <w:rsid w:val="003F6EDB"/>
    <w:rsid w:val="003F6FCF"/>
    <w:rsid w:val="003F71D1"/>
    <w:rsid w:val="003F72D9"/>
    <w:rsid w:val="003F7626"/>
    <w:rsid w:val="003F7DE5"/>
    <w:rsid w:val="00400364"/>
    <w:rsid w:val="004005A1"/>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E6E"/>
    <w:rsid w:val="0041643E"/>
    <w:rsid w:val="00416F5B"/>
    <w:rsid w:val="00417174"/>
    <w:rsid w:val="0041735C"/>
    <w:rsid w:val="00417399"/>
    <w:rsid w:val="00417E5F"/>
    <w:rsid w:val="004207AF"/>
    <w:rsid w:val="00420825"/>
    <w:rsid w:val="004211FF"/>
    <w:rsid w:val="00421434"/>
    <w:rsid w:val="00421A27"/>
    <w:rsid w:val="00421E43"/>
    <w:rsid w:val="00422278"/>
    <w:rsid w:val="00422AED"/>
    <w:rsid w:val="0042306B"/>
    <w:rsid w:val="00423152"/>
    <w:rsid w:val="00423783"/>
    <w:rsid w:val="00424825"/>
    <w:rsid w:val="004248C3"/>
    <w:rsid w:val="00425265"/>
    <w:rsid w:val="00425583"/>
    <w:rsid w:val="0042560A"/>
    <w:rsid w:val="00425BC9"/>
    <w:rsid w:val="0042654A"/>
    <w:rsid w:val="0042665F"/>
    <w:rsid w:val="00426878"/>
    <w:rsid w:val="0042688A"/>
    <w:rsid w:val="00427410"/>
    <w:rsid w:val="004274A1"/>
    <w:rsid w:val="00430521"/>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58A6"/>
    <w:rsid w:val="00435E1B"/>
    <w:rsid w:val="004363E1"/>
    <w:rsid w:val="004367BC"/>
    <w:rsid w:val="00436883"/>
    <w:rsid w:val="00436A24"/>
    <w:rsid w:val="004371AF"/>
    <w:rsid w:val="00437429"/>
    <w:rsid w:val="004400FC"/>
    <w:rsid w:val="00440A1A"/>
    <w:rsid w:val="00440F3A"/>
    <w:rsid w:val="00442E3D"/>
    <w:rsid w:val="00444209"/>
    <w:rsid w:val="00444D25"/>
    <w:rsid w:val="0044548A"/>
    <w:rsid w:val="00445DB3"/>
    <w:rsid w:val="00446247"/>
    <w:rsid w:val="00446EBC"/>
    <w:rsid w:val="00447212"/>
    <w:rsid w:val="00447725"/>
    <w:rsid w:val="004478B7"/>
    <w:rsid w:val="00450724"/>
    <w:rsid w:val="00450FEE"/>
    <w:rsid w:val="00451DE0"/>
    <w:rsid w:val="00451F4E"/>
    <w:rsid w:val="004521A6"/>
    <w:rsid w:val="004525FA"/>
    <w:rsid w:val="004526E0"/>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2217"/>
    <w:rsid w:val="00462535"/>
    <w:rsid w:val="004639F3"/>
    <w:rsid w:val="00463DB6"/>
    <w:rsid w:val="00463EB9"/>
    <w:rsid w:val="00463F83"/>
    <w:rsid w:val="0046432E"/>
    <w:rsid w:val="004644BD"/>
    <w:rsid w:val="0046494F"/>
    <w:rsid w:val="00464B28"/>
    <w:rsid w:val="00464B40"/>
    <w:rsid w:val="00465ACE"/>
    <w:rsid w:val="004705BB"/>
    <w:rsid w:val="00470C92"/>
    <w:rsid w:val="004710B6"/>
    <w:rsid w:val="004717ED"/>
    <w:rsid w:val="004732AC"/>
    <w:rsid w:val="0047350E"/>
    <w:rsid w:val="00473DFD"/>
    <w:rsid w:val="00475DA6"/>
    <w:rsid w:val="00476835"/>
    <w:rsid w:val="00476ADD"/>
    <w:rsid w:val="00477BCD"/>
    <w:rsid w:val="00480522"/>
    <w:rsid w:val="0048087A"/>
    <w:rsid w:val="00480A6B"/>
    <w:rsid w:val="00481217"/>
    <w:rsid w:val="004818BB"/>
    <w:rsid w:val="00481A43"/>
    <w:rsid w:val="00482926"/>
    <w:rsid w:val="00482993"/>
    <w:rsid w:val="00482EA7"/>
    <w:rsid w:val="0048339D"/>
    <w:rsid w:val="00484B28"/>
    <w:rsid w:val="004850E5"/>
    <w:rsid w:val="004866F7"/>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CD8"/>
    <w:rsid w:val="004A1DC9"/>
    <w:rsid w:val="004A270B"/>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61BA"/>
    <w:rsid w:val="004D6330"/>
    <w:rsid w:val="004D641A"/>
    <w:rsid w:val="004D6856"/>
    <w:rsid w:val="004D6D00"/>
    <w:rsid w:val="004E0873"/>
    <w:rsid w:val="004E1437"/>
    <w:rsid w:val="004E1F48"/>
    <w:rsid w:val="004E393C"/>
    <w:rsid w:val="004E3A7A"/>
    <w:rsid w:val="004E4371"/>
    <w:rsid w:val="004E456A"/>
    <w:rsid w:val="004E46D5"/>
    <w:rsid w:val="004E4848"/>
    <w:rsid w:val="004E543B"/>
    <w:rsid w:val="004E5699"/>
    <w:rsid w:val="004E7A0C"/>
    <w:rsid w:val="004E7BA0"/>
    <w:rsid w:val="004F1453"/>
    <w:rsid w:val="004F148E"/>
    <w:rsid w:val="004F257A"/>
    <w:rsid w:val="004F3175"/>
    <w:rsid w:val="004F3751"/>
    <w:rsid w:val="004F5BA9"/>
    <w:rsid w:val="004F6C92"/>
    <w:rsid w:val="005007FE"/>
    <w:rsid w:val="005011F0"/>
    <w:rsid w:val="00502E8F"/>
    <w:rsid w:val="0050327E"/>
    <w:rsid w:val="0050484D"/>
    <w:rsid w:val="00504D39"/>
    <w:rsid w:val="00504E98"/>
    <w:rsid w:val="00504FF1"/>
    <w:rsid w:val="00505131"/>
    <w:rsid w:val="005058A7"/>
    <w:rsid w:val="005058D4"/>
    <w:rsid w:val="00506DB0"/>
    <w:rsid w:val="00506E5C"/>
    <w:rsid w:val="0051058F"/>
    <w:rsid w:val="00512094"/>
    <w:rsid w:val="00512E48"/>
    <w:rsid w:val="005132E0"/>
    <w:rsid w:val="00513575"/>
    <w:rsid w:val="00513B73"/>
    <w:rsid w:val="00513F6B"/>
    <w:rsid w:val="005140C5"/>
    <w:rsid w:val="0051484F"/>
    <w:rsid w:val="00514ABA"/>
    <w:rsid w:val="00515062"/>
    <w:rsid w:val="00516975"/>
    <w:rsid w:val="005176DF"/>
    <w:rsid w:val="005201B8"/>
    <w:rsid w:val="005205EA"/>
    <w:rsid w:val="00520BDC"/>
    <w:rsid w:val="00520E77"/>
    <w:rsid w:val="00521379"/>
    <w:rsid w:val="0052183E"/>
    <w:rsid w:val="00521942"/>
    <w:rsid w:val="00521A04"/>
    <w:rsid w:val="00521E01"/>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D2B"/>
    <w:rsid w:val="00536324"/>
    <w:rsid w:val="00536806"/>
    <w:rsid w:val="00536E37"/>
    <w:rsid w:val="00537009"/>
    <w:rsid w:val="00537D7B"/>
    <w:rsid w:val="00540325"/>
    <w:rsid w:val="005407DF"/>
    <w:rsid w:val="00541ED9"/>
    <w:rsid w:val="00542154"/>
    <w:rsid w:val="00542363"/>
    <w:rsid w:val="00543C10"/>
    <w:rsid w:val="00543E43"/>
    <w:rsid w:val="00544298"/>
    <w:rsid w:val="0054434E"/>
    <w:rsid w:val="00544BC6"/>
    <w:rsid w:val="0054548D"/>
    <w:rsid w:val="005455B8"/>
    <w:rsid w:val="00545D93"/>
    <w:rsid w:val="00545E90"/>
    <w:rsid w:val="0054653B"/>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802"/>
    <w:rsid w:val="00554DFF"/>
    <w:rsid w:val="00554F58"/>
    <w:rsid w:val="00555181"/>
    <w:rsid w:val="005552ED"/>
    <w:rsid w:val="00555788"/>
    <w:rsid w:val="0055595D"/>
    <w:rsid w:val="00556836"/>
    <w:rsid w:val="00557847"/>
    <w:rsid w:val="00557EE6"/>
    <w:rsid w:val="00560232"/>
    <w:rsid w:val="005602AF"/>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3088"/>
    <w:rsid w:val="005737D3"/>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984"/>
    <w:rsid w:val="00597A73"/>
    <w:rsid w:val="005A0678"/>
    <w:rsid w:val="005A0EEE"/>
    <w:rsid w:val="005A0F91"/>
    <w:rsid w:val="005A145F"/>
    <w:rsid w:val="005A1649"/>
    <w:rsid w:val="005A1C08"/>
    <w:rsid w:val="005A27F7"/>
    <w:rsid w:val="005A28FB"/>
    <w:rsid w:val="005A2B15"/>
    <w:rsid w:val="005A3922"/>
    <w:rsid w:val="005A40CF"/>
    <w:rsid w:val="005A55AB"/>
    <w:rsid w:val="005A5A25"/>
    <w:rsid w:val="005A5A46"/>
    <w:rsid w:val="005A5A9E"/>
    <w:rsid w:val="005A617B"/>
    <w:rsid w:val="005A742B"/>
    <w:rsid w:val="005A78F8"/>
    <w:rsid w:val="005B0CA6"/>
    <w:rsid w:val="005B13C4"/>
    <w:rsid w:val="005B1F9A"/>
    <w:rsid w:val="005B222B"/>
    <w:rsid w:val="005B2A2A"/>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350F"/>
    <w:rsid w:val="005C5833"/>
    <w:rsid w:val="005C60FE"/>
    <w:rsid w:val="005C6B95"/>
    <w:rsid w:val="005C724F"/>
    <w:rsid w:val="005C7612"/>
    <w:rsid w:val="005C7F3D"/>
    <w:rsid w:val="005D0369"/>
    <w:rsid w:val="005D0665"/>
    <w:rsid w:val="005D0EE3"/>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5EC"/>
    <w:rsid w:val="005D676E"/>
    <w:rsid w:val="005D68F7"/>
    <w:rsid w:val="005D6C50"/>
    <w:rsid w:val="005D76E6"/>
    <w:rsid w:val="005E029D"/>
    <w:rsid w:val="005E06E3"/>
    <w:rsid w:val="005E0AA5"/>
    <w:rsid w:val="005E157E"/>
    <w:rsid w:val="005E20CF"/>
    <w:rsid w:val="005E20FD"/>
    <w:rsid w:val="005E2986"/>
    <w:rsid w:val="005E3808"/>
    <w:rsid w:val="005E3B39"/>
    <w:rsid w:val="005E4315"/>
    <w:rsid w:val="005E4FB1"/>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4644"/>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402D"/>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5686"/>
    <w:rsid w:val="006557F2"/>
    <w:rsid w:val="00655B17"/>
    <w:rsid w:val="0065600E"/>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646"/>
    <w:rsid w:val="006716AD"/>
    <w:rsid w:val="00671731"/>
    <w:rsid w:val="00671AC9"/>
    <w:rsid w:val="00672555"/>
    <w:rsid w:val="00672751"/>
    <w:rsid w:val="0067387F"/>
    <w:rsid w:val="006744C8"/>
    <w:rsid w:val="0067498E"/>
    <w:rsid w:val="00674B1C"/>
    <w:rsid w:val="006761EA"/>
    <w:rsid w:val="006764E5"/>
    <w:rsid w:val="00680093"/>
    <w:rsid w:val="0068037C"/>
    <w:rsid w:val="00681904"/>
    <w:rsid w:val="00681A42"/>
    <w:rsid w:val="00681FFC"/>
    <w:rsid w:val="00682420"/>
    <w:rsid w:val="006828C0"/>
    <w:rsid w:val="00683A9C"/>
    <w:rsid w:val="00684003"/>
    <w:rsid w:val="00685928"/>
    <w:rsid w:val="00686114"/>
    <w:rsid w:val="006862AF"/>
    <w:rsid w:val="006864B5"/>
    <w:rsid w:val="006871A1"/>
    <w:rsid w:val="00690745"/>
    <w:rsid w:val="0069075A"/>
    <w:rsid w:val="00690EE9"/>
    <w:rsid w:val="00691B65"/>
    <w:rsid w:val="006926F3"/>
    <w:rsid w:val="0069341E"/>
    <w:rsid w:val="0069383F"/>
    <w:rsid w:val="00694263"/>
    <w:rsid w:val="00694698"/>
    <w:rsid w:val="006957D2"/>
    <w:rsid w:val="00695B4B"/>
    <w:rsid w:val="0069699F"/>
    <w:rsid w:val="00696A32"/>
    <w:rsid w:val="00696A45"/>
    <w:rsid w:val="00696F7D"/>
    <w:rsid w:val="006A05F4"/>
    <w:rsid w:val="006A0701"/>
    <w:rsid w:val="006A11C3"/>
    <w:rsid w:val="006A1273"/>
    <w:rsid w:val="006A1528"/>
    <w:rsid w:val="006A188D"/>
    <w:rsid w:val="006A1901"/>
    <w:rsid w:val="006A1AED"/>
    <w:rsid w:val="006A1D6B"/>
    <w:rsid w:val="006A22C9"/>
    <w:rsid w:val="006A31A8"/>
    <w:rsid w:val="006A33D7"/>
    <w:rsid w:val="006A399F"/>
    <w:rsid w:val="006A4553"/>
    <w:rsid w:val="006A4574"/>
    <w:rsid w:val="006A4A62"/>
    <w:rsid w:val="006A4ADB"/>
    <w:rsid w:val="006A4FD2"/>
    <w:rsid w:val="006A5227"/>
    <w:rsid w:val="006A5370"/>
    <w:rsid w:val="006A553E"/>
    <w:rsid w:val="006A684C"/>
    <w:rsid w:val="006A6F42"/>
    <w:rsid w:val="006B0DE4"/>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636B"/>
    <w:rsid w:val="006B6529"/>
    <w:rsid w:val="006B6754"/>
    <w:rsid w:val="006B6A47"/>
    <w:rsid w:val="006B740D"/>
    <w:rsid w:val="006B74AA"/>
    <w:rsid w:val="006B7822"/>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3FB"/>
    <w:rsid w:val="006D15EE"/>
    <w:rsid w:val="006D1E63"/>
    <w:rsid w:val="006D1F8F"/>
    <w:rsid w:val="006D2617"/>
    <w:rsid w:val="006D2A0A"/>
    <w:rsid w:val="006D4516"/>
    <w:rsid w:val="006D48CD"/>
    <w:rsid w:val="006D4AD6"/>
    <w:rsid w:val="006D5084"/>
    <w:rsid w:val="006D63AD"/>
    <w:rsid w:val="006E1145"/>
    <w:rsid w:val="006E1A28"/>
    <w:rsid w:val="006E1C86"/>
    <w:rsid w:val="006E1FD3"/>
    <w:rsid w:val="006E2175"/>
    <w:rsid w:val="006E29FD"/>
    <w:rsid w:val="006E367E"/>
    <w:rsid w:val="006E3713"/>
    <w:rsid w:val="006E3906"/>
    <w:rsid w:val="006E3A18"/>
    <w:rsid w:val="006E5573"/>
    <w:rsid w:val="006E63D6"/>
    <w:rsid w:val="006E711D"/>
    <w:rsid w:val="006E744A"/>
    <w:rsid w:val="006E74BC"/>
    <w:rsid w:val="006E7F8D"/>
    <w:rsid w:val="006F06EE"/>
    <w:rsid w:val="006F0A24"/>
    <w:rsid w:val="006F0F5C"/>
    <w:rsid w:val="006F1413"/>
    <w:rsid w:val="006F1859"/>
    <w:rsid w:val="006F2085"/>
    <w:rsid w:val="006F213F"/>
    <w:rsid w:val="006F339A"/>
    <w:rsid w:val="006F3544"/>
    <w:rsid w:val="006F41F1"/>
    <w:rsid w:val="006F46DC"/>
    <w:rsid w:val="006F4DB4"/>
    <w:rsid w:val="006F4F03"/>
    <w:rsid w:val="006F5C20"/>
    <w:rsid w:val="006F60A1"/>
    <w:rsid w:val="006F61C2"/>
    <w:rsid w:val="006F6294"/>
    <w:rsid w:val="006F6744"/>
    <w:rsid w:val="006F7692"/>
    <w:rsid w:val="006F785F"/>
    <w:rsid w:val="006F79E4"/>
    <w:rsid w:val="006F7BD1"/>
    <w:rsid w:val="007001F3"/>
    <w:rsid w:val="007007A5"/>
    <w:rsid w:val="00700FDE"/>
    <w:rsid w:val="00701762"/>
    <w:rsid w:val="007018F9"/>
    <w:rsid w:val="00701DB1"/>
    <w:rsid w:val="00702DB5"/>
    <w:rsid w:val="007031AC"/>
    <w:rsid w:val="00703CB5"/>
    <w:rsid w:val="00705222"/>
    <w:rsid w:val="007057D9"/>
    <w:rsid w:val="00705D2A"/>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17E93"/>
    <w:rsid w:val="00720897"/>
    <w:rsid w:val="00720E33"/>
    <w:rsid w:val="00721815"/>
    <w:rsid w:val="00722988"/>
    <w:rsid w:val="00722C22"/>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FD3"/>
    <w:rsid w:val="00735541"/>
    <w:rsid w:val="00736120"/>
    <w:rsid w:val="00736FDF"/>
    <w:rsid w:val="00737479"/>
    <w:rsid w:val="00737AB5"/>
    <w:rsid w:val="00737B86"/>
    <w:rsid w:val="00737EE6"/>
    <w:rsid w:val="00741E77"/>
    <w:rsid w:val="00742597"/>
    <w:rsid w:val="00742C66"/>
    <w:rsid w:val="00743A58"/>
    <w:rsid w:val="00743B75"/>
    <w:rsid w:val="00744589"/>
    <w:rsid w:val="007449EC"/>
    <w:rsid w:val="0074544C"/>
    <w:rsid w:val="0074576E"/>
    <w:rsid w:val="00745D92"/>
    <w:rsid w:val="00746334"/>
    <w:rsid w:val="00746C18"/>
    <w:rsid w:val="00750D28"/>
    <w:rsid w:val="00751023"/>
    <w:rsid w:val="0075131E"/>
    <w:rsid w:val="00752C16"/>
    <w:rsid w:val="00752D9A"/>
    <w:rsid w:val="00753029"/>
    <w:rsid w:val="00753423"/>
    <w:rsid w:val="007535AE"/>
    <w:rsid w:val="00753D6C"/>
    <w:rsid w:val="00753E63"/>
    <w:rsid w:val="007541BD"/>
    <w:rsid w:val="00754F19"/>
    <w:rsid w:val="00755720"/>
    <w:rsid w:val="00756B43"/>
    <w:rsid w:val="0075715A"/>
    <w:rsid w:val="00757553"/>
    <w:rsid w:val="007577F3"/>
    <w:rsid w:val="007578FA"/>
    <w:rsid w:val="00757C27"/>
    <w:rsid w:val="0076026C"/>
    <w:rsid w:val="007602C1"/>
    <w:rsid w:val="00760328"/>
    <w:rsid w:val="00760E6A"/>
    <w:rsid w:val="0076188D"/>
    <w:rsid w:val="00761A01"/>
    <w:rsid w:val="00761DC9"/>
    <w:rsid w:val="00761DF0"/>
    <w:rsid w:val="0076238A"/>
    <w:rsid w:val="0076284B"/>
    <w:rsid w:val="00762A6B"/>
    <w:rsid w:val="00762AD3"/>
    <w:rsid w:val="00762CC0"/>
    <w:rsid w:val="0076345B"/>
    <w:rsid w:val="00763C1A"/>
    <w:rsid w:val="00763F03"/>
    <w:rsid w:val="007644E6"/>
    <w:rsid w:val="00764C04"/>
    <w:rsid w:val="00764CC8"/>
    <w:rsid w:val="007656E8"/>
    <w:rsid w:val="00765937"/>
    <w:rsid w:val="00765BB0"/>
    <w:rsid w:val="00765ECD"/>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F7D"/>
    <w:rsid w:val="0077644E"/>
    <w:rsid w:val="0077663D"/>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239E"/>
    <w:rsid w:val="00792A30"/>
    <w:rsid w:val="007939BE"/>
    <w:rsid w:val="0079475D"/>
    <w:rsid w:val="00794CC2"/>
    <w:rsid w:val="007955F2"/>
    <w:rsid w:val="0079603B"/>
    <w:rsid w:val="0079755F"/>
    <w:rsid w:val="007A00E1"/>
    <w:rsid w:val="007A05C1"/>
    <w:rsid w:val="007A0BEE"/>
    <w:rsid w:val="007A12F3"/>
    <w:rsid w:val="007A2A80"/>
    <w:rsid w:val="007A35B0"/>
    <w:rsid w:val="007A3DE0"/>
    <w:rsid w:val="007A3F2E"/>
    <w:rsid w:val="007A42E4"/>
    <w:rsid w:val="007A4E03"/>
    <w:rsid w:val="007A5302"/>
    <w:rsid w:val="007A5601"/>
    <w:rsid w:val="007A5634"/>
    <w:rsid w:val="007A5B3D"/>
    <w:rsid w:val="007A5B82"/>
    <w:rsid w:val="007A5BA0"/>
    <w:rsid w:val="007A5D08"/>
    <w:rsid w:val="007A5FFA"/>
    <w:rsid w:val="007A60B8"/>
    <w:rsid w:val="007A686A"/>
    <w:rsid w:val="007A7636"/>
    <w:rsid w:val="007A787C"/>
    <w:rsid w:val="007A7F65"/>
    <w:rsid w:val="007B0CE9"/>
    <w:rsid w:val="007B0FD8"/>
    <w:rsid w:val="007B182E"/>
    <w:rsid w:val="007B1A34"/>
    <w:rsid w:val="007B1C7B"/>
    <w:rsid w:val="007B1CD2"/>
    <w:rsid w:val="007B2DB6"/>
    <w:rsid w:val="007B3890"/>
    <w:rsid w:val="007B4388"/>
    <w:rsid w:val="007B4502"/>
    <w:rsid w:val="007B47FE"/>
    <w:rsid w:val="007B4E86"/>
    <w:rsid w:val="007B56B7"/>
    <w:rsid w:val="007B632E"/>
    <w:rsid w:val="007B6F5D"/>
    <w:rsid w:val="007C1003"/>
    <w:rsid w:val="007C1029"/>
    <w:rsid w:val="007C158F"/>
    <w:rsid w:val="007C190F"/>
    <w:rsid w:val="007C20A8"/>
    <w:rsid w:val="007C20D4"/>
    <w:rsid w:val="007C28D3"/>
    <w:rsid w:val="007C343C"/>
    <w:rsid w:val="007C4012"/>
    <w:rsid w:val="007C40C8"/>
    <w:rsid w:val="007C477B"/>
    <w:rsid w:val="007C528F"/>
    <w:rsid w:val="007C5875"/>
    <w:rsid w:val="007C6C83"/>
    <w:rsid w:val="007C6F5F"/>
    <w:rsid w:val="007C7153"/>
    <w:rsid w:val="007C7B56"/>
    <w:rsid w:val="007C7E5C"/>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B6B"/>
    <w:rsid w:val="007D4DB7"/>
    <w:rsid w:val="007D54CE"/>
    <w:rsid w:val="007D54E0"/>
    <w:rsid w:val="007D5758"/>
    <w:rsid w:val="007D6112"/>
    <w:rsid w:val="007D6384"/>
    <w:rsid w:val="007D6DBA"/>
    <w:rsid w:val="007D70B2"/>
    <w:rsid w:val="007D7490"/>
    <w:rsid w:val="007D7D88"/>
    <w:rsid w:val="007E0C0C"/>
    <w:rsid w:val="007E0FB3"/>
    <w:rsid w:val="007E123F"/>
    <w:rsid w:val="007E18E3"/>
    <w:rsid w:val="007E281B"/>
    <w:rsid w:val="007E2831"/>
    <w:rsid w:val="007E3061"/>
    <w:rsid w:val="007E335B"/>
    <w:rsid w:val="007E3803"/>
    <w:rsid w:val="007E3A58"/>
    <w:rsid w:val="007E4EA4"/>
    <w:rsid w:val="007E4EA9"/>
    <w:rsid w:val="007E50BF"/>
    <w:rsid w:val="007E5B3F"/>
    <w:rsid w:val="007E5E9D"/>
    <w:rsid w:val="007E6535"/>
    <w:rsid w:val="007E6751"/>
    <w:rsid w:val="007E7CAD"/>
    <w:rsid w:val="007F079C"/>
    <w:rsid w:val="007F1B18"/>
    <w:rsid w:val="007F2833"/>
    <w:rsid w:val="007F35F9"/>
    <w:rsid w:val="007F39E7"/>
    <w:rsid w:val="007F3D97"/>
    <w:rsid w:val="007F3E40"/>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FD"/>
    <w:rsid w:val="00804CE4"/>
    <w:rsid w:val="0080541B"/>
    <w:rsid w:val="00810490"/>
    <w:rsid w:val="0081123D"/>
    <w:rsid w:val="00811879"/>
    <w:rsid w:val="00811D64"/>
    <w:rsid w:val="00812302"/>
    <w:rsid w:val="00813347"/>
    <w:rsid w:val="00813815"/>
    <w:rsid w:val="00814AE6"/>
    <w:rsid w:val="00815102"/>
    <w:rsid w:val="0081543B"/>
    <w:rsid w:val="00815E09"/>
    <w:rsid w:val="0081613F"/>
    <w:rsid w:val="00816520"/>
    <w:rsid w:val="00816C00"/>
    <w:rsid w:val="00817939"/>
    <w:rsid w:val="00821184"/>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12F5"/>
    <w:rsid w:val="00831485"/>
    <w:rsid w:val="00831764"/>
    <w:rsid w:val="008323E6"/>
    <w:rsid w:val="00833068"/>
    <w:rsid w:val="00833769"/>
    <w:rsid w:val="0083396B"/>
    <w:rsid w:val="0083448D"/>
    <w:rsid w:val="00835980"/>
    <w:rsid w:val="00835F5B"/>
    <w:rsid w:val="0083642D"/>
    <w:rsid w:val="008367E5"/>
    <w:rsid w:val="00837F8E"/>
    <w:rsid w:val="00840073"/>
    <w:rsid w:val="00840CD2"/>
    <w:rsid w:val="008416DD"/>
    <w:rsid w:val="00841D4D"/>
    <w:rsid w:val="00841E22"/>
    <w:rsid w:val="008422EA"/>
    <w:rsid w:val="00843982"/>
    <w:rsid w:val="00844158"/>
    <w:rsid w:val="00844D2F"/>
    <w:rsid w:val="00844D5C"/>
    <w:rsid w:val="00844DA5"/>
    <w:rsid w:val="0084510C"/>
    <w:rsid w:val="00845BA7"/>
    <w:rsid w:val="00847D72"/>
    <w:rsid w:val="00850607"/>
    <w:rsid w:val="008509E1"/>
    <w:rsid w:val="00851283"/>
    <w:rsid w:val="00851B0A"/>
    <w:rsid w:val="00851D0D"/>
    <w:rsid w:val="00852473"/>
    <w:rsid w:val="008524C3"/>
    <w:rsid w:val="0085253C"/>
    <w:rsid w:val="0085283C"/>
    <w:rsid w:val="008529E5"/>
    <w:rsid w:val="00854300"/>
    <w:rsid w:val="00855132"/>
    <w:rsid w:val="00855450"/>
    <w:rsid w:val="00855FCD"/>
    <w:rsid w:val="008565D5"/>
    <w:rsid w:val="00856D22"/>
    <w:rsid w:val="008573BB"/>
    <w:rsid w:val="00857492"/>
    <w:rsid w:val="0085775E"/>
    <w:rsid w:val="008579FF"/>
    <w:rsid w:val="00857DC6"/>
    <w:rsid w:val="00857E04"/>
    <w:rsid w:val="0086021D"/>
    <w:rsid w:val="008611B0"/>
    <w:rsid w:val="0086313F"/>
    <w:rsid w:val="00864576"/>
    <w:rsid w:val="008649E5"/>
    <w:rsid w:val="00865064"/>
    <w:rsid w:val="0086535B"/>
    <w:rsid w:val="0086613C"/>
    <w:rsid w:val="00866146"/>
    <w:rsid w:val="00866835"/>
    <w:rsid w:val="00866D49"/>
    <w:rsid w:val="00867148"/>
    <w:rsid w:val="008675A6"/>
    <w:rsid w:val="008676B0"/>
    <w:rsid w:val="00867BF5"/>
    <w:rsid w:val="00867F72"/>
    <w:rsid w:val="00871151"/>
    <w:rsid w:val="00871938"/>
    <w:rsid w:val="00872E52"/>
    <w:rsid w:val="00873E03"/>
    <w:rsid w:val="008754E5"/>
    <w:rsid w:val="00881281"/>
    <w:rsid w:val="00881650"/>
    <w:rsid w:val="008818BC"/>
    <w:rsid w:val="00881944"/>
    <w:rsid w:val="00881983"/>
    <w:rsid w:val="00881B5E"/>
    <w:rsid w:val="008820AA"/>
    <w:rsid w:val="008822BC"/>
    <w:rsid w:val="008824D7"/>
    <w:rsid w:val="008827B0"/>
    <w:rsid w:val="00883415"/>
    <w:rsid w:val="00883F44"/>
    <w:rsid w:val="008841F3"/>
    <w:rsid w:val="00884CD3"/>
    <w:rsid w:val="00885125"/>
    <w:rsid w:val="00885248"/>
    <w:rsid w:val="0088535C"/>
    <w:rsid w:val="0088558D"/>
    <w:rsid w:val="008859AB"/>
    <w:rsid w:val="00886C11"/>
    <w:rsid w:val="008878CE"/>
    <w:rsid w:val="0089057C"/>
    <w:rsid w:val="00891325"/>
    <w:rsid w:val="00891F3E"/>
    <w:rsid w:val="0089205B"/>
    <w:rsid w:val="008921D6"/>
    <w:rsid w:val="00892212"/>
    <w:rsid w:val="008925E0"/>
    <w:rsid w:val="00892BE2"/>
    <w:rsid w:val="00892CE4"/>
    <w:rsid w:val="00892E0D"/>
    <w:rsid w:val="00893F67"/>
    <w:rsid w:val="0089480A"/>
    <w:rsid w:val="00894A27"/>
    <w:rsid w:val="00894D1C"/>
    <w:rsid w:val="00895AAA"/>
    <w:rsid w:val="008961F4"/>
    <w:rsid w:val="0089627D"/>
    <w:rsid w:val="0089628E"/>
    <w:rsid w:val="00896373"/>
    <w:rsid w:val="00896659"/>
    <w:rsid w:val="0089686F"/>
    <w:rsid w:val="00896898"/>
    <w:rsid w:val="00896ABF"/>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B6"/>
    <w:rsid w:val="008A429E"/>
    <w:rsid w:val="008A51BB"/>
    <w:rsid w:val="008A578B"/>
    <w:rsid w:val="008A5D33"/>
    <w:rsid w:val="008A72B9"/>
    <w:rsid w:val="008A73C3"/>
    <w:rsid w:val="008B0F24"/>
    <w:rsid w:val="008B14CE"/>
    <w:rsid w:val="008B2188"/>
    <w:rsid w:val="008B2C34"/>
    <w:rsid w:val="008B32BE"/>
    <w:rsid w:val="008B3DEF"/>
    <w:rsid w:val="008B4B76"/>
    <w:rsid w:val="008B4C4F"/>
    <w:rsid w:val="008B5BB5"/>
    <w:rsid w:val="008B66EA"/>
    <w:rsid w:val="008B71AB"/>
    <w:rsid w:val="008B7FA6"/>
    <w:rsid w:val="008C0149"/>
    <w:rsid w:val="008C086D"/>
    <w:rsid w:val="008C1302"/>
    <w:rsid w:val="008C14A3"/>
    <w:rsid w:val="008C1A74"/>
    <w:rsid w:val="008C29CC"/>
    <w:rsid w:val="008C30C2"/>
    <w:rsid w:val="008C3356"/>
    <w:rsid w:val="008C3BFF"/>
    <w:rsid w:val="008C41AA"/>
    <w:rsid w:val="008C48AB"/>
    <w:rsid w:val="008C5E41"/>
    <w:rsid w:val="008C607A"/>
    <w:rsid w:val="008C6256"/>
    <w:rsid w:val="008C668E"/>
    <w:rsid w:val="008C76C2"/>
    <w:rsid w:val="008D0011"/>
    <w:rsid w:val="008D0246"/>
    <w:rsid w:val="008D0C3C"/>
    <w:rsid w:val="008D11CB"/>
    <w:rsid w:val="008D195D"/>
    <w:rsid w:val="008D1A7E"/>
    <w:rsid w:val="008D241E"/>
    <w:rsid w:val="008D288D"/>
    <w:rsid w:val="008D33A8"/>
    <w:rsid w:val="008D4BC3"/>
    <w:rsid w:val="008D5BD1"/>
    <w:rsid w:val="008D66B5"/>
    <w:rsid w:val="008D7332"/>
    <w:rsid w:val="008D7908"/>
    <w:rsid w:val="008D7D63"/>
    <w:rsid w:val="008E06EA"/>
    <w:rsid w:val="008E0BE3"/>
    <w:rsid w:val="008E0FB5"/>
    <w:rsid w:val="008E1078"/>
    <w:rsid w:val="008E1689"/>
    <w:rsid w:val="008E27E8"/>
    <w:rsid w:val="008E31F2"/>
    <w:rsid w:val="008E34FF"/>
    <w:rsid w:val="008E3512"/>
    <w:rsid w:val="008E45B3"/>
    <w:rsid w:val="008E47FC"/>
    <w:rsid w:val="008E4A15"/>
    <w:rsid w:val="008E4C58"/>
    <w:rsid w:val="008E51A7"/>
    <w:rsid w:val="008E5BA3"/>
    <w:rsid w:val="008E6928"/>
    <w:rsid w:val="008E6BA8"/>
    <w:rsid w:val="008E6F40"/>
    <w:rsid w:val="008E7058"/>
    <w:rsid w:val="008E7F75"/>
    <w:rsid w:val="008F0704"/>
    <w:rsid w:val="008F17E1"/>
    <w:rsid w:val="008F1AC8"/>
    <w:rsid w:val="008F29B3"/>
    <w:rsid w:val="008F381B"/>
    <w:rsid w:val="008F3A3A"/>
    <w:rsid w:val="008F4713"/>
    <w:rsid w:val="008F4CDF"/>
    <w:rsid w:val="008F4EAE"/>
    <w:rsid w:val="008F50F6"/>
    <w:rsid w:val="008F5946"/>
    <w:rsid w:val="008F64B7"/>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E60"/>
    <w:rsid w:val="00914F31"/>
    <w:rsid w:val="009157AD"/>
    <w:rsid w:val="00915AD6"/>
    <w:rsid w:val="00915D57"/>
    <w:rsid w:val="00916842"/>
    <w:rsid w:val="00916AC8"/>
    <w:rsid w:val="00916D2F"/>
    <w:rsid w:val="00916EE0"/>
    <w:rsid w:val="0091749C"/>
    <w:rsid w:val="009200A0"/>
    <w:rsid w:val="009203B8"/>
    <w:rsid w:val="00921854"/>
    <w:rsid w:val="00921B7B"/>
    <w:rsid w:val="00921EB4"/>
    <w:rsid w:val="00922848"/>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42C"/>
    <w:rsid w:val="009311B3"/>
    <w:rsid w:val="009322E2"/>
    <w:rsid w:val="00932B7D"/>
    <w:rsid w:val="00932BC7"/>
    <w:rsid w:val="00934B18"/>
    <w:rsid w:val="00934CC8"/>
    <w:rsid w:val="00934F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2A80"/>
    <w:rsid w:val="009630A3"/>
    <w:rsid w:val="00963110"/>
    <w:rsid w:val="009636EC"/>
    <w:rsid w:val="00963ADF"/>
    <w:rsid w:val="00963B50"/>
    <w:rsid w:val="00964605"/>
    <w:rsid w:val="009646A3"/>
    <w:rsid w:val="009648B7"/>
    <w:rsid w:val="00964C23"/>
    <w:rsid w:val="00964FBE"/>
    <w:rsid w:val="0096512B"/>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E88"/>
    <w:rsid w:val="009762B1"/>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2A98"/>
    <w:rsid w:val="009A31C1"/>
    <w:rsid w:val="009A3665"/>
    <w:rsid w:val="009A43B6"/>
    <w:rsid w:val="009A4555"/>
    <w:rsid w:val="009A48BF"/>
    <w:rsid w:val="009A53E6"/>
    <w:rsid w:val="009B139F"/>
    <w:rsid w:val="009B17DE"/>
    <w:rsid w:val="009B1979"/>
    <w:rsid w:val="009B1BD9"/>
    <w:rsid w:val="009B1D21"/>
    <w:rsid w:val="009B20CF"/>
    <w:rsid w:val="009B2D9C"/>
    <w:rsid w:val="009B2EE0"/>
    <w:rsid w:val="009B30EB"/>
    <w:rsid w:val="009B37AE"/>
    <w:rsid w:val="009B387B"/>
    <w:rsid w:val="009B3E8D"/>
    <w:rsid w:val="009B4ADC"/>
    <w:rsid w:val="009B571C"/>
    <w:rsid w:val="009B5D55"/>
    <w:rsid w:val="009B6260"/>
    <w:rsid w:val="009B62D6"/>
    <w:rsid w:val="009B67CC"/>
    <w:rsid w:val="009B6B14"/>
    <w:rsid w:val="009B73E0"/>
    <w:rsid w:val="009B777C"/>
    <w:rsid w:val="009C0108"/>
    <w:rsid w:val="009C019C"/>
    <w:rsid w:val="009C01C1"/>
    <w:rsid w:val="009C0908"/>
    <w:rsid w:val="009C0A24"/>
    <w:rsid w:val="009C0A82"/>
    <w:rsid w:val="009C0ECF"/>
    <w:rsid w:val="009C0EDB"/>
    <w:rsid w:val="009C184A"/>
    <w:rsid w:val="009C18A0"/>
    <w:rsid w:val="009C1EE8"/>
    <w:rsid w:val="009C21D1"/>
    <w:rsid w:val="009C254B"/>
    <w:rsid w:val="009C2926"/>
    <w:rsid w:val="009C363C"/>
    <w:rsid w:val="009C389F"/>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E04D9"/>
    <w:rsid w:val="009E068C"/>
    <w:rsid w:val="009E1BB5"/>
    <w:rsid w:val="009E2052"/>
    <w:rsid w:val="009E24D1"/>
    <w:rsid w:val="009E260A"/>
    <w:rsid w:val="009E363F"/>
    <w:rsid w:val="009E3999"/>
    <w:rsid w:val="009E496D"/>
    <w:rsid w:val="009E4AFA"/>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522"/>
    <w:rsid w:val="009F703E"/>
    <w:rsid w:val="009F747D"/>
    <w:rsid w:val="009F7573"/>
    <w:rsid w:val="00A00CC7"/>
    <w:rsid w:val="00A01BE2"/>
    <w:rsid w:val="00A02125"/>
    <w:rsid w:val="00A021C0"/>
    <w:rsid w:val="00A02367"/>
    <w:rsid w:val="00A02E6C"/>
    <w:rsid w:val="00A03489"/>
    <w:rsid w:val="00A034EA"/>
    <w:rsid w:val="00A036B3"/>
    <w:rsid w:val="00A038EC"/>
    <w:rsid w:val="00A042F7"/>
    <w:rsid w:val="00A04930"/>
    <w:rsid w:val="00A04BDA"/>
    <w:rsid w:val="00A04CE3"/>
    <w:rsid w:val="00A06416"/>
    <w:rsid w:val="00A069B0"/>
    <w:rsid w:val="00A07E8C"/>
    <w:rsid w:val="00A07F38"/>
    <w:rsid w:val="00A102B8"/>
    <w:rsid w:val="00A102BA"/>
    <w:rsid w:val="00A1128C"/>
    <w:rsid w:val="00A11F82"/>
    <w:rsid w:val="00A1200D"/>
    <w:rsid w:val="00A125C0"/>
    <w:rsid w:val="00A1263E"/>
    <w:rsid w:val="00A12816"/>
    <w:rsid w:val="00A12D3B"/>
    <w:rsid w:val="00A13647"/>
    <w:rsid w:val="00A1601F"/>
    <w:rsid w:val="00A16420"/>
    <w:rsid w:val="00A16705"/>
    <w:rsid w:val="00A200F7"/>
    <w:rsid w:val="00A21172"/>
    <w:rsid w:val="00A224C0"/>
    <w:rsid w:val="00A22EC2"/>
    <w:rsid w:val="00A2348C"/>
    <w:rsid w:val="00A23EB5"/>
    <w:rsid w:val="00A241E1"/>
    <w:rsid w:val="00A24F38"/>
    <w:rsid w:val="00A25700"/>
    <w:rsid w:val="00A2589C"/>
    <w:rsid w:val="00A25EE2"/>
    <w:rsid w:val="00A26737"/>
    <w:rsid w:val="00A30508"/>
    <w:rsid w:val="00A309F8"/>
    <w:rsid w:val="00A319EE"/>
    <w:rsid w:val="00A31BFB"/>
    <w:rsid w:val="00A329ED"/>
    <w:rsid w:val="00A3389A"/>
    <w:rsid w:val="00A33CB9"/>
    <w:rsid w:val="00A33F92"/>
    <w:rsid w:val="00A34E88"/>
    <w:rsid w:val="00A35E61"/>
    <w:rsid w:val="00A361D8"/>
    <w:rsid w:val="00A368CE"/>
    <w:rsid w:val="00A36B04"/>
    <w:rsid w:val="00A4057B"/>
    <w:rsid w:val="00A405D4"/>
    <w:rsid w:val="00A40EBD"/>
    <w:rsid w:val="00A4146E"/>
    <w:rsid w:val="00A415E5"/>
    <w:rsid w:val="00A419F7"/>
    <w:rsid w:val="00A41D8F"/>
    <w:rsid w:val="00A41E42"/>
    <w:rsid w:val="00A42094"/>
    <w:rsid w:val="00A421C4"/>
    <w:rsid w:val="00A43322"/>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10D0"/>
    <w:rsid w:val="00A6156B"/>
    <w:rsid w:val="00A616AA"/>
    <w:rsid w:val="00A629C9"/>
    <w:rsid w:val="00A62BC6"/>
    <w:rsid w:val="00A63820"/>
    <w:rsid w:val="00A6411B"/>
    <w:rsid w:val="00A64AD5"/>
    <w:rsid w:val="00A67237"/>
    <w:rsid w:val="00A67AA2"/>
    <w:rsid w:val="00A67E13"/>
    <w:rsid w:val="00A67EC4"/>
    <w:rsid w:val="00A7012E"/>
    <w:rsid w:val="00A701C5"/>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9C7"/>
    <w:rsid w:val="00A81FF5"/>
    <w:rsid w:val="00A824F1"/>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8E"/>
    <w:rsid w:val="00A923CF"/>
    <w:rsid w:val="00A92CEC"/>
    <w:rsid w:val="00A934E6"/>
    <w:rsid w:val="00A938F4"/>
    <w:rsid w:val="00A93966"/>
    <w:rsid w:val="00A94529"/>
    <w:rsid w:val="00A94587"/>
    <w:rsid w:val="00A94812"/>
    <w:rsid w:val="00A9485F"/>
    <w:rsid w:val="00A94986"/>
    <w:rsid w:val="00A94B1E"/>
    <w:rsid w:val="00A94DEC"/>
    <w:rsid w:val="00A952C1"/>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F76"/>
    <w:rsid w:val="00AA622B"/>
    <w:rsid w:val="00AA6683"/>
    <w:rsid w:val="00AA68E6"/>
    <w:rsid w:val="00AA6C53"/>
    <w:rsid w:val="00AA7A38"/>
    <w:rsid w:val="00AA7C9F"/>
    <w:rsid w:val="00AB050C"/>
    <w:rsid w:val="00AB06A1"/>
    <w:rsid w:val="00AB0C8C"/>
    <w:rsid w:val="00AB1959"/>
    <w:rsid w:val="00AB2B87"/>
    <w:rsid w:val="00AB3030"/>
    <w:rsid w:val="00AB3C37"/>
    <w:rsid w:val="00AB3FEE"/>
    <w:rsid w:val="00AB40AC"/>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C2"/>
    <w:rsid w:val="00AC53E3"/>
    <w:rsid w:val="00AC6FF7"/>
    <w:rsid w:val="00AC7648"/>
    <w:rsid w:val="00AD03B4"/>
    <w:rsid w:val="00AD0D56"/>
    <w:rsid w:val="00AD10B7"/>
    <w:rsid w:val="00AD1BF6"/>
    <w:rsid w:val="00AD2256"/>
    <w:rsid w:val="00AD24BC"/>
    <w:rsid w:val="00AD261B"/>
    <w:rsid w:val="00AD30F9"/>
    <w:rsid w:val="00AD3A28"/>
    <w:rsid w:val="00AD499D"/>
    <w:rsid w:val="00AD518B"/>
    <w:rsid w:val="00AD5631"/>
    <w:rsid w:val="00AD5ECF"/>
    <w:rsid w:val="00AD6AB1"/>
    <w:rsid w:val="00AD7AB1"/>
    <w:rsid w:val="00AE01E2"/>
    <w:rsid w:val="00AE2007"/>
    <w:rsid w:val="00AE21ED"/>
    <w:rsid w:val="00AE3B6D"/>
    <w:rsid w:val="00AE3D79"/>
    <w:rsid w:val="00AE3E36"/>
    <w:rsid w:val="00AE3EC0"/>
    <w:rsid w:val="00AE40A2"/>
    <w:rsid w:val="00AE4891"/>
    <w:rsid w:val="00AE4A6C"/>
    <w:rsid w:val="00AE5693"/>
    <w:rsid w:val="00AE5828"/>
    <w:rsid w:val="00AE63C3"/>
    <w:rsid w:val="00AE6B61"/>
    <w:rsid w:val="00AE7025"/>
    <w:rsid w:val="00AE7831"/>
    <w:rsid w:val="00AE7B01"/>
    <w:rsid w:val="00AE7D4C"/>
    <w:rsid w:val="00AF05E8"/>
    <w:rsid w:val="00AF0DC6"/>
    <w:rsid w:val="00AF134E"/>
    <w:rsid w:val="00AF1A60"/>
    <w:rsid w:val="00AF2E63"/>
    <w:rsid w:val="00AF45CE"/>
    <w:rsid w:val="00AF47DF"/>
    <w:rsid w:val="00AF4840"/>
    <w:rsid w:val="00AF53EF"/>
    <w:rsid w:val="00AF5B42"/>
    <w:rsid w:val="00AF62B6"/>
    <w:rsid w:val="00AF67E8"/>
    <w:rsid w:val="00AF6D57"/>
    <w:rsid w:val="00B008E9"/>
    <w:rsid w:val="00B00EFC"/>
    <w:rsid w:val="00B010E0"/>
    <w:rsid w:val="00B012AC"/>
    <w:rsid w:val="00B012C3"/>
    <w:rsid w:val="00B01C6B"/>
    <w:rsid w:val="00B02121"/>
    <w:rsid w:val="00B02513"/>
    <w:rsid w:val="00B030EC"/>
    <w:rsid w:val="00B03715"/>
    <w:rsid w:val="00B03BE6"/>
    <w:rsid w:val="00B04BB9"/>
    <w:rsid w:val="00B057B2"/>
    <w:rsid w:val="00B05ABE"/>
    <w:rsid w:val="00B05C5A"/>
    <w:rsid w:val="00B05C78"/>
    <w:rsid w:val="00B061C2"/>
    <w:rsid w:val="00B0644A"/>
    <w:rsid w:val="00B0677A"/>
    <w:rsid w:val="00B06F65"/>
    <w:rsid w:val="00B11D71"/>
    <w:rsid w:val="00B11DBB"/>
    <w:rsid w:val="00B1213C"/>
    <w:rsid w:val="00B12C18"/>
    <w:rsid w:val="00B12F85"/>
    <w:rsid w:val="00B13578"/>
    <w:rsid w:val="00B1360E"/>
    <w:rsid w:val="00B13FAA"/>
    <w:rsid w:val="00B14620"/>
    <w:rsid w:val="00B150D1"/>
    <w:rsid w:val="00B1518D"/>
    <w:rsid w:val="00B1655B"/>
    <w:rsid w:val="00B171CC"/>
    <w:rsid w:val="00B1751A"/>
    <w:rsid w:val="00B205E2"/>
    <w:rsid w:val="00B209F1"/>
    <w:rsid w:val="00B21496"/>
    <w:rsid w:val="00B218D8"/>
    <w:rsid w:val="00B21AE7"/>
    <w:rsid w:val="00B22D08"/>
    <w:rsid w:val="00B230A4"/>
    <w:rsid w:val="00B23412"/>
    <w:rsid w:val="00B246CA"/>
    <w:rsid w:val="00B26547"/>
    <w:rsid w:val="00B2716A"/>
    <w:rsid w:val="00B3047E"/>
    <w:rsid w:val="00B30CF4"/>
    <w:rsid w:val="00B30EBF"/>
    <w:rsid w:val="00B31C7F"/>
    <w:rsid w:val="00B32738"/>
    <w:rsid w:val="00B32E88"/>
    <w:rsid w:val="00B3319E"/>
    <w:rsid w:val="00B3320C"/>
    <w:rsid w:val="00B3365B"/>
    <w:rsid w:val="00B343A5"/>
    <w:rsid w:val="00B35112"/>
    <w:rsid w:val="00B35192"/>
    <w:rsid w:val="00B3532D"/>
    <w:rsid w:val="00B401E9"/>
    <w:rsid w:val="00B40A9C"/>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768"/>
    <w:rsid w:val="00B51EEF"/>
    <w:rsid w:val="00B5202B"/>
    <w:rsid w:val="00B52E17"/>
    <w:rsid w:val="00B5344E"/>
    <w:rsid w:val="00B53739"/>
    <w:rsid w:val="00B54F91"/>
    <w:rsid w:val="00B550EE"/>
    <w:rsid w:val="00B55A3F"/>
    <w:rsid w:val="00B564B4"/>
    <w:rsid w:val="00B5665D"/>
    <w:rsid w:val="00B57BCF"/>
    <w:rsid w:val="00B603CC"/>
    <w:rsid w:val="00B60483"/>
    <w:rsid w:val="00B6079B"/>
    <w:rsid w:val="00B60CC2"/>
    <w:rsid w:val="00B61016"/>
    <w:rsid w:val="00B61443"/>
    <w:rsid w:val="00B615D7"/>
    <w:rsid w:val="00B617C1"/>
    <w:rsid w:val="00B61A85"/>
    <w:rsid w:val="00B61B1C"/>
    <w:rsid w:val="00B61D28"/>
    <w:rsid w:val="00B61E3B"/>
    <w:rsid w:val="00B625A2"/>
    <w:rsid w:val="00B637EE"/>
    <w:rsid w:val="00B63AC8"/>
    <w:rsid w:val="00B6434B"/>
    <w:rsid w:val="00B65282"/>
    <w:rsid w:val="00B65523"/>
    <w:rsid w:val="00B657D0"/>
    <w:rsid w:val="00B658FD"/>
    <w:rsid w:val="00B66158"/>
    <w:rsid w:val="00B66183"/>
    <w:rsid w:val="00B67BB0"/>
    <w:rsid w:val="00B67EC4"/>
    <w:rsid w:val="00B70166"/>
    <w:rsid w:val="00B70191"/>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AEE"/>
    <w:rsid w:val="00B80EF6"/>
    <w:rsid w:val="00B81293"/>
    <w:rsid w:val="00B81B5E"/>
    <w:rsid w:val="00B828BE"/>
    <w:rsid w:val="00B83DEE"/>
    <w:rsid w:val="00B83E78"/>
    <w:rsid w:val="00B84B97"/>
    <w:rsid w:val="00B85322"/>
    <w:rsid w:val="00B857C1"/>
    <w:rsid w:val="00B86C7E"/>
    <w:rsid w:val="00B90791"/>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6C9"/>
    <w:rsid w:val="00BB215F"/>
    <w:rsid w:val="00BB31B7"/>
    <w:rsid w:val="00BB3D7A"/>
    <w:rsid w:val="00BB422E"/>
    <w:rsid w:val="00BB49E6"/>
    <w:rsid w:val="00BB5A11"/>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D33"/>
    <w:rsid w:val="00BE3AD0"/>
    <w:rsid w:val="00BE3D25"/>
    <w:rsid w:val="00BE4190"/>
    <w:rsid w:val="00BE64A0"/>
    <w:rsid w:val="00BE7089"/>
    <w:rsid w:val="00BE7179"/>
    <w:rsid w:val="00BE724D"/>
    <w:rsid w:val="00BE7350"/>
    <w:rsid w:val="00BE77AF"/>
    <w:rsid w:val="00BE7F0A"/>
    <w:rsid w:val="00BF0493"/>
    <w:rsid w:val="00BF04D2"/>
    <w:rsid w:val="00BF1849"/>
    <w:rsid w:val="00BF1BD5"/>
    <w:rsid w:val="00BF3DB0"/>
    <w:rsid w:val="00BF3F69"/>
    <w:rsid w:val="00BF3F75"/>
    <w:rsid w:val="00BF492E"/>
    <w:rsid w:val="00BF4C63"/>
    <w:rsid w:val="00BF4E30"/>
    <w:rsid w:val="00BF54E9"/>
    <w:rsid w:val="00BF5891"/>
    <w:rsid w:val="00BF6280"/>
    <w:rsid w:val="00BF6465"/>
    <w:rsid w:val="00BF6C62"/>
    <w:rsid w:val="00BF6DD8"/>
    <w:rsid w:val="00BF701F"/>
    <w:rsid w:val="00BF72BB"/>
    <w:rsid w:val="00BF731B"/>
    <w:rsid w:val="00BF756B"/>
    <w:rsid w:val="00BF76F5"/>
    <w:rsid w:val="00BF7CD5"/>
    <w:rsid w:val="00C006FF"/>
    <w:rsid w:val="00C00A10"/>
    <w:rsid w:val="00C01028"/>
    <w:rsid w:val="00C0245F"/>
    <w:rsid w:val="00C02BE8"/>
    <w:rsid w:val="00C0330B"/>
    <w:rsid w:val="00C0439E"/>
    <w:rsid w:val="00C04C0D"/>
    <w:rsid w:val="00C05423"/>
    <w:rsid w:val="00C06519"/>
    <w:rsid w:val="00C06602"/>
    <w:rsid w:val="00C06C01"/>
    <w:rsid w:val="00C07927"/>
    <w:rsid w:val="00C07B84"/>
    <w:rsid w:val="00C07E8A"/>
    <w:rsid w:val="00C10887"/>
    <w:rsid w:val="00C11417"/>
    <w:rsid w:val="00C123BE"/>
    <w:rsid w:val="00C132DB"/>
    <w:rsid w:val="00C138CE"/>
    <w:rsid w:val="00C13F17"/>
    <w:rsid w:val="00C15078"/>
    <w:rsid w:val="00C15441"/>
    <w:rsid w:val="00C16B01"/>
    <w:rsid w:val="00C17395"/>
    <w:rsid w:val="00C2137D"/>
    <w:rsid w:val="00C21A4B"/>
    <w:rsid w:val="00C21D1C"/>
    <w:rsid w:val="00C22807"/>
    <w:rsid w:val="00C23F49"/>
    <w:rsid w:val="00C2553F"/>
    <w:rsid w:val="00C27F93"/>
    <w:rsid w:val="00C3037A"/>
    <w:rsid w:val="00C32525"/>
    <w:rsid w:val="00C327B5"/>
    <w:rsid w:val="00C3290B"/>
    <w:rsid w:val="00C3295A"/>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23CD"/>
    <w:rsid w:val="00C42607"/>
    <w:rsid w:val="00C42814"/>
    <w:rsid w:val="00C42AA5"/>
    <w:rsid w:val="00C42D99"/>
    <w:rsid w:val="00C43C79"/>
    <w:rsid w:val="00C43E25"/>
    <w:rsid w:val="00C4445E"/>
    <w:rsid w:val="00C446AA"/>
    <w:rsid w:val="00C457C3"/>
    <w:rsid w:val="00C46482"/>
    <w:rsid w:val="00C4672F"/>
    <w:rsid w:val="00C46806"/>
    <w:rsid w:val="00C471CE"/>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41E3"/>
    <w:rsid w:val="00C64F91"/>
    <w:rsid w:val="00C661B9"/>
    <w:rsid w:val="00C66C56"/>
    <w:rsid w:val="00C672F7"/>
    <w:rsid w:val="00C673D9"/>
    <w:rsid w:val="00C6744D"/>
    <w:rsid w:val="00C6753F"/>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41F6"/>
    <w:rsid w:val="00C745AB"/>
    <w:rsid w:val="00C74B19"/>
    <w:rsid w:val="00C75054"/>
    <w:rsid w:val="00C75085"/>
    <w:rsid w:val="00C75700"/>
    <w:rsid w:val="00C77150"/>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91C"/>
    <w:rsid w:val="00C85B86"/>
    <w:rsid w:val="00C87D75"/>
    <w:rsid w:val="00C90E59"/>
    <w:rsid w:val="00C913D6"/>
    <w:rsid w:val="00C91C2B"/>
    <w:rsid w:val="00C92E52"/>
    <w:rsid w:val="00C93048"/>
    <w:rsid w:val="00C934DA"/>
    <w:rsid w:val="00C93711"/>
    <w:rsid w:val="00C94070"/>
    <w:rsid w:val="00C94426"/>
    <w:rsid w:val="00C94C45"/>
    <w:rsid w:val="00C94CCE"/>
    <w:rsid w:val="00C951BC"/>
    <w:rsid w:val="00C9569F"/>
    <w:rsid w:val="00C9571E"/>
    <w:rsid w:val="00C96C07"/>
    <w:rsid w:val="00C9729D"/>
    <w:rsid w:val="00C9744D"/>
    <w:rsid w:val="00C97714"/>
    <w:rsid w:val="00C97B70"/>
    <w:rsid w:val="00CA021A"/>
    <w:rsid w:val="00CA03CC"/>
    <w:rsid w:val="00CA0533"/>
    <w:rsid w:val="00CA1105"/>
    <w:rsid w:val="00CA145F"/>
    <w:rsid w:val="00CA1CB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61E"/>
    <w:rsid w:val="00CA7AA1"/>
    <w:rsid w:val="00CA7E39"/>
    <w:rsid w:val="00CB0145"/>
    <w:rsid w:val="00CB0CC5"/>
    <w:rsid w:val="00CB0D0D"/>
    <w:rsid w:val="00CB10AE"/>
    <w:rsid w:val="00CB1248"/>
    <w:rsid w:val="00CB1954"/>
    <w:rsid w:val="00CB2539"/>
    <w:rsid w:val="00CB295F"/>
    <w:rsid w:val="00CB2C74"/>
    <w:rsid w:val="00CB419C"/>
    <w:rsid w:val="00CB4909"/>
    <w:rsid w:val="00CB4A8C"/>
    <w:rsid w:val="00CB589C"/>
    <w:rsid w:val="00CB5962"/>
    <w:rsid w:val="00CB66A3"/>
    <w:rsid w:val="00CB6886"/>
    <w:rsid w:val="00CB7249"/>
    <w:rsid w:val="00CB79F8"/>
    <w:rsid w:val="00CB7ABA"/>
    <w:rsid w:val="00CB7AC8"/>
    <w:rsid w:val="00CB7D89"/>
    <w:rsid w:val="00CC0064"/>
    <w:rsid w:val="00CC06F1"/>
    <w:rsid w:val="00CC06F9"/>
    <w:rsid w:val="00CC08CB"/>
    <w:rsid w:val="00CC11B9"/>
    <w:rsid w:val="00CC12A9"/>
    <w:rsid w:val="00CC15AC"/>
    <w:rsid w:val="00CC185C"/>
    <w:rsid w:val="00CC258A"/>
    <w:rsid w:val="00CC2654"/>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71F2"/>
    <w:rsid w:val="00CC7A82"/>
    <w:rsid w:val="00CC7CBD"/>
    <w:rsid w:val="00CD05AB"/>
    <w:rsid w:val="00CD1B3C"/>
    <w:rsid w:val="00CD2A36"/>
    <w:rsid w:val="00CD2C57"/>
    <w:rsid w:val="00CD2FA2"/>
    <w:rsid w:val="00CD324B"/>
    <w:rsid w:val="00CD368A"/>
    <w:rsid w:val="00CD52B5"/>
    <w:rsid w:val="00CD6794"/>
    <w:rsid w:val="00CD69F0"/>
    <w:rsid w:val="00CD6D30"/>
    <w:rsid w:val="00CD7013"/>
    <w:rsid w:val="00CD70B0"/>
    <w:rsid w:val="00CD7201"/>
    <w:rsid w:val="00CD7432"/>
    <w:rsid w:val="00CD7829"/>
    <w:rsid w:val="00CE07DA"/>
    <w:rsid w:val="00CE09E9"/>
    <w:rsid w:val="00CE0E83"/>
    <w:rsid w:val="00CE1335"/>
    <w:rsid w:val="00CE1492"/>
    <w:rsid w:val="00CE1DE6"/>
    <w:rsid w:val="00CE23BD"/>
    <w:rsid w:val="00CE248F"/>
    <w:rsid w:val="00CE277C"/>
    <w:rsid w:val="00CE2974"/>
    <w:rsid w:val="00CE3209"/>
    <w:rsid w:val="00CE33BE"/>
    <w:rsid w:val="00CE380A"/>
    <w:rsid w:val="00CE39CD"/>
    <w:rsid w:val="00CE3C58"/>
    <w:rsid w:val="00CE408E"/>
    <w:rsid w:val="00CE4A2C"/>
    <w:rsid w:val="00CE75E2"/>
    <w:rsid w:val="00CF0950"/>
    <w:rsid w:val="00CF18BE"/>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FE5"/>
    <w:rsid w:val="00D02F20"/>
    <w:rsid w:val="00D032E7"/>
    <w:rsid w:val="00D035F4"/>
    <w:rsid w:val="00D03ACD"/>
    <w:rsid w:val="00D0428A"/>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A4B"/>
    <w:rsid w:val="00D17F1F"/>
    <w:rsid w:val="00D20230"/>
    <w:rsid w:val="00D2024A"/>
    <w:rsid w:val="00D21F35"/>
    <w:rsid w:val="00D2277E"/>
    <w:rsid w:val="00D22CB1"/>
    <w:rsid w:val="00D231E2"/>
    <w:rsid w:val="00D2371E"/>
    <w:rsid w:val="00D23F07"/>
    <w:rsid w:val="00D2418C"/>
    <w:rsid w:val="00D244A5"/>
    <w:rsid w:val="00D2476A"/>
    <w:rsid w:val="00D24826"/>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55B"/>
    <w:rsid w:val="00D417C7"/>
    <w:rsid w:val="00D41863"/>
    <w:rsid w:val="00D42D19"/>
    <w:rsid w:val="00D430BB"/>
    <w:rsid w:val="00D43B27"/>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289"/>
    <w:rsid w:val="00D64AF2"/>
    <w:rsid w:val="00D64E43"/>
    <w:rsid w:val="00D650C2"/>
    <w:rsid w:val="00D67873"/>
    <w:rsid w:val="00D6788D"/>
    <w:rsid w:val="00D67CF7"/>
    <w:rsid w:val="00D705F6"/>
    <w:rsid w:val="00D70BD9"/>
    <w:rsid w:val="00D71643"/>
    <w:rsid w:val="00D718B4"/>
    <w:rsid w:val="00D71A49"/>
    <w:rsid w:val="00D72168"/>
    <w:rsid w:val="00D721E3"/>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DA9"/>
    <w:rsid w:val="00D92D0C"/>
    <w:rsid w:val="00D934E9"/>
    <w:rsid w:val="00D93B78"/>
    <w:rsid w:val="00D940B4"/>
    <w:rsid w:val="00D949EF"/>
    <w:rsid w:val="00D94F19"/>
    <w:rsid w:val="00D95699"/>
    <w:rsid w:val="00D956D3"/>
    <w:rsid w:val="00D9602E"/>
    <w:rsid w:val="00D971DB"/>
    <w:rsid w:val="00D9729C"/>
    <w:rsid w:val="00D97400"/>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1241"/>
    <w:rsid w:val="00DB1A37"/>
    <w:rsid w:val="00DB25F7"/>
    <w:rsid w:val="00DB2B4D"/>
    <w:rsid w:val="00DB3EB4"/>
    <w:rsid w:val="00DB7215"/>
    <w:rsid w:val="00DC05C5"/>
    <w:rsid w:val="00DC17EF"/>
    <w:rsid w:val="00DC1D71"/>
    <w:rsid w:val="00DC23DE"/>
    <w:rsid w:val="00DC2C3E"/>
    <w:rsid w:val="00DC33B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47D3"/>
    <w:rsid w:val="00DD494D"/>
    <w:rsid w:val="00DD4A5F"/>
    <w:rsid w:val="00DD541B"/>
    <w:rsid w:val="00DE0359"/>
    <w:rsid w:val="00DE0879"/>
    <w:rsid w:val="00DE0F68"/>
    <w:rsid w:val="00DE1304"/>
    <w:rsid w:val="00DE13AB"/>
    <w:rsid w:val="00DE1755"/>
    <w:rsid w:val="00DE2794"/>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4A6"/>
    <w:rsid w:val="00E027D5"/>
    <w:rsid w:val="00E029E0"/>
    <w:rsid w:val="00E02D8D"/>
    <w:rsid w:val="00E03F2E"/>
    <w:rsid w:val="00E04A5D"/>
    <w:rsid w:val="00E04EF1"/>
    <w:rsid w:val="00E0506E"/>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194"/>
    <w:rsid w:val="00E3026F"/>
    <w:rsid w:val="00E3166E"/>
    <w:rsid w:val="00E33764"/>
    <w:rsid w:val="00E34DEC"/>
    <w:rsid w:val="00E35AF9"/>
    <w:rsid w:val="00E36209"/>
    <w:rsid w:val="00E36294"/>
    <w:rsid w:val="00E364C9"/>
    <w:rsid w:val="00E377D4"/>
    <w:rsid w:val="00E40249"/>
    <w:rsid w:val="00E4069E"/>
    <w:rsid w:val="00E410D2"/>
    <w:rsid w:val="00E4133B"/>
    <w:rsid w:val="00E41F87"/>
    <w:rsid w:val="00E42A7A"/>
    <w:rsid w:val="00E42FC3"/>
    <w:rsid w:val="00E43CA8"/>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D9"/>
    <w:rsid w:val="00E53B12"/>
    <w:rsid w:val="00E5423F"/>
    <w:rsid w:val="00E544A7"/>
    <w:rsid w:val="00E54A9A"/>
    <w:rsid w:val="00E55005"/>
    <w:rsid w:val="00E55916"/>
    <w:rsid w:val="00E5596D"/>
    <w:rsid w:val="00E55BDD"/>
    <w:rsid w:val="00E5789A"/>
    <w:rsid w:val="00E6079C"/>
    <w:rsid w:val="00E60A1A"/>
    <w:rsid w:val="00E61641"/>
    <w:rsid w:val="00E61C59"/>
    <w:rsid w:val="00E61D6C"/>
    <w:rsid w:val="00E62910"/>
    <w:rsid w:val="00E63CC8"/>
    <w:rsid w:val="00E642FA"/>
    <w:rsid w:val="00E64E21"/>
    <w:rsid w:val="00E66070"/>
    <w:rsid w:val="00E6746C"/>
    <w:rsid w:val="00E71768"/>
    <w:rsid w:val="00E71A7E"/>
    <w:rsid w:val="00E71ABF"/>
    <w:rsid w:val="00E71F84"/>
    <w:rsid w:val="00E72C9D"/>
    <w:rsid w:val="00E72F28"/>
    <w:rsid w:val="00E734BF"/>
    <w:rsid w:val="00E73E01"/>
    <w:rsid w:val="00E73F7F"/>
    <w:rsid w:val="00E73F85"/>
    <w:rsid w:val="00E74170"/>
    <w:rsid w:val="00E74D90"/>
    <w:rsid w:val="00E75B1D"/>
    <w:rsid w:val="00E75B9E"/>
    <w:rsid w:val="00E76D8A"/>
    <w:rsid w:val="00E77127"/>
    <w:rsid w:val="00E77558"/>
    <w:rsid w:val="00E77BDB"/>
    <w:rsid w:val="00E77D92"/>
    <w:rsid w:val="00E80135"/>
    <w:rsid w:val="00E80284"/>
    <w:rsid w:val="00E802E0"/>
    <w:rsid w:val="00E805B0"/>
    <w:rsid w:val="00E8082A"/>
    <w:rsid w:val="00E81F38"/>
    <w:rsid w:val="00E82B10"/>
    <w:rsid w:val="00E839E0"/>
    <w:rsid w:val="00E842D9"/>
    <w:rsid w:val="00E846BC"/>
    <w:rsid w:val="00E85054"/>
    <w:rsid w:val="00E85295"/>
    <w:rsid w:val="00E853CE"/>
    <w:rsid w:val="00E85A18"/>
    <w:rsid w:val="00E85CC6"/>
    <w:rsid w:val="00E85F73"/>
    <w:rsid w:val="00E86069"/>
    <w:rsid w:val="00E86232"/>
    <w:rsid w:val="00E87898"/>
    <w:rsid w:val="00E879E9"/>
    <w:rsid w:val="00E9046C"/>
    <w:rsid w:val="00E91AB0"/>
    <w:rsid w:val="00E932A2"/>
    <w:rsid w:val="00E937E2"/>
    <w:rsid w:val="00E953A2"/>
    <w:rsid w:val="00E95B0E"/>
    <w:rsid w:val="00E95C19"/>
    <w:rsid w:val="00E95D36"/>
    <w:rsid w:val="00E968A5"/>
    <w:rsid w:val="00E96B35"/>
    <w:rsid w:val="00E96D0C"/>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E58"/>
    <w:rsid w:val="00EC417F"/>
    <w:rsid w:val="00EC44E5"/>
    <w:rsid w:val="00EC474D"/>
    <w:rsid w:val="00EC5186"/>
    <w:rsid w:val="00EC55A9"/>
    <w:rsid w:val="00EC5B45"/>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A0B"/>
    <w:rsid w:val="00EE01C6"/>
    <w:rsid w:val="00EE060B"/>
    <w:rsid w:val="00EE2B3C"/>
    <w:rsid w:val="00EE34A6"/>
    <w:rsid w:val="00EE3785"/>
    <w:rsid w:val="00EE4440"/>
    <w:rsid w:val="00EE44C2"/>
    <w:rsid w:val="00EE4661"/>
    <w:rsid w:val="00EE4A42"/>
    <w:rsid w:val="00EE4BD1"/>
    <w:rsid w:val="00EE4D2E"/>
    <w:rsid w:val="00EE4F49"/>
    <w:rsid w:val="00EE4F66"/>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C93"/>
    <w:rsid w:val="00EF2EFB"/>
    <w:rsid w:val="00EF3146"/>
    <w:rsid w:val="00EF444B"/>
    <w:rsid w:val="00EF5F57"/>
    <w:rsid w:val="00EF6186"/>
    <w:rsid w:val="00EF71E7"/>
    <w:rsid w:val="00EF729E"/>
    <w:rsid w:val="00EF744F"/>
    <w:rsid w:val="00F01B52"/>
    <w:rsid w:val="00F01D8A"/>
    <w:rsid w:val="00F01FC9"/>
    <w:rsid w:val="00F0263D"/>
    <w:rsid w:val="00F03870"/>
    <w:rsid w:val="00F03DA2"/>
    <w:rsid w:val="00F04A0A"/>
    <w:rsid w:val="00F04FDA"/>
    <w:rsid w:val="00F0523E"/>
    <w:rsid w:val="00F05621"/>
    <w:rsid w:val="00F05ABD"/>
    <w:rsid w:val="00F05B29"/>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3E1"/>
    <w:rsid w:val="00F13485"/>
    <w:rsid w:val="00F138BA"/>
    <w:rsid w:val="00F13E84"/>
    <w:rsid w:val="00F14A29"/>
    <w:rsid w:val="00F14D72"/>
    <w:rsid w:val="00F15707"/>
    <w:rsid w:val="00F1743A"/>
    <w:rsid w:val="00F179AE"/>
    <w:rsid w:val="00F200F6"/>
    <w:rsid w:val="00F201F2"/>
    <w:rsid w:val="00F20B6A"/>
    <w:rsid w:val="00F20E10"/>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917"/>
    <w:rsid w:val="00F37E4F"/>
    <w:rsid w:val="00F41047"/>
    <w:rsid w:val="00F41471"/>
    <w:rsid w:val="00F4170D"/>
    <w:rsid w:val="00F41B09"/>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B41"/>
    <w:rsid w:val="00F51B9F"/>
    <w:rsid w:val="00F52099"/>
    <w:rsid w:val="00F537C6"/>
    <w:rsid w:val="00F53B20"/>
    <w:rsid w:val="00F53E07"/>
    <w:rsid w:val="00F5509C"/>
    <w:rsid w:val="00F55602"/>
    <w:rsid w:val="00F55E6A"/>
    <w:rsid w:val="00F56004"/>
    <w:rsid w:val="00F5788D"/>
    <w:rsid w:val="00F60DBF"/>
    <w:rsid w:val="00F614A9"/>
    <w:rsid w:val="00F6155C"/>
    <w:rsid w:val="00F6169F"/>
    <w:rsid w:val="00F6171D"/>
    <w:rsid w:val="00F61973"/>
    <w:rsid w:val="00F61A15"/>
    <w:rsid w:val="00F61D8E"/>
    <w:rsid w:val="00F621B7"/>
    <w:rsid w:val="00F6235E"/>
    <w:rsid w:val="00F63703"/>
    <w:rsid w:val="00F63F69"/>
    <w:rsid w:val="00F64084"/>
    <w:rsid w:val="00F64952"/>
    <w:rsid w:val="00F6560B"/>
    <w:rsid w:val="00F664FC"/>
    <w:rsid w:val="00F66E0C"/>
    <w:rsid w:val="00F675B3"/>
    <w:rsid w:val="00F676B7"/>
    <w:rsid w:val="00F67C21"/>
    <w:rsid w:val="00F70675"/>
    <w:rsid w:val="00F706AF"/>
    <w:rsid w:val="00F70A91"/>
    <w:rsid w:val="00F70F91"/>
    <w:rsid w:val="00F72542"/>
    <w:rsid w:val="00F72ADA"/>
    <w:rsid w:val="00F733D6"/>
    <w:rsid w:val="00F7376D"/>
    <w:rsid w:val="00F74241"/>
    <w:rsid w:val="00F742BE"/>
    <w:rsid w:val="00F7491E"/>
    <w:rsid w:val="00F74D8D"/>
    <w:rsid w:val="00F7520A"/>
    <w:rsid w:val="00F75251"/>
    <w:rsid w:val="00F75761"/>
    <w:rsid w:val="00F75F51"/>
    <w:rsid w:val="00F766C2"/>
    <w:rsid w:val="00F7675B"/>
    <w:rsid w:val="00F7694D"/>
    <w:rsid w:val="00F76D8B"/>
    <w:rsid w:val="00F76DAF"/>
    <w:rsid w:val="00F80646"/>
    <w:rsid w:val="00F80A99"/>
    <w:rsid w:val="00F80E92"/>
    <w:rsid w:val="00F81BDF"/>
    <w:rsid w:val="00F8245C"/>
    <w:rsid w:val="00F82B74"/>
    <w:rsid w:val="00F834A5"/>
    <w:rsid w:val="00F83E9F"/>
    <w:rsid w:val="00F84024"/>
    <w:rsid w:val="00F845F5"/>
    <w:rsid w:val="00F84E1F"/>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49EA"/>
    <w:rsid w:val="00F953D4"/>
    <w:rsid w:val="00F9585F"/>
    <w:rsid w:val="00F95B4F"/>
    <w:rsid w:val="00F964BB"/>
    <w:rsid w:val="00F966C6"/>
    <w:rsid w:val="00F96895"/>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DF9"/>
    <w:rsid w:val="00FC5F2C"/>
    <w:rsid w:val="00FC6ADE"/>
    <w:rsid w:val="00FC6CAF"/>
    <w:rsid w:val="00FC6CE1"/>
    <w:rsid w:val="00FC7A23"/>
    <w:rsid w:val="00FC7E7F"/>
    <w:rsid w:val="00FD021B"/>
    <w:rsid w:val="00FD1423"/>
    <w:rsid w:val="00FD14D7"/>
    <w:rsid w:val="00FD18C7"/>
    <w:rsid w:val="00FD4385"/>
    <w:rsid w:val="00FD4774"/>
    <w:rsid w:val="00FD47E6"/>
    <w:rsid w:val="00FD4FF5"/>
    <w:rsid w:val="00FD5D24"/>
    <w:rsid w:val="00FD6132"/>
    <w:rsid w:val="00FD6CDB"/>
    <w:rsid w:val="00FD7927"/>
    <w:rsid w:val="00FE0EE6"/>
    <w:rsid w:val="00FE1240"/>
    <w:rsid w:val="00FE1463"/>
    <w:rsid w:val="00FE1B44"/>
    <w:rsid w:val="00FE2495"/>
    <w:rsid w:val="00FE251B"/>
    <w:rsid w:val="00FE285E"/>
    <w:rsid w:val="00FE2E58"/>
    <w:rsid w:val="00FE314B"/>
    <w:rsid w:val="00FE351D"/>
    <w:rsid w:val="00FE371A"/>
    <w:rsid w:val="00FE471C"/>
    <w:rsid w:val="00FE4E77"/>
    <w:rsid w:val="00FE59C4"/>
    <w:rsid w:val="00FE6235"/>
    <w:rsid w:val="00FE665C"/>
    <w:rsid w:val="00FE7791"/>
    <w:rsid w:val="00FE7CC3"/>
    <w:rsid w:val="00FE7EBE"/>
    <w:rsid w:val="00FF1AC7"/>
    <w:rsid w:val="00FF1BE5"/>
    <w:rsid w:val="00FF1F7C"/>
    <w:rsid w:val="00FF22B1"/>
    <w:rsid w:val="00FF2584"/>
    <w:rsid w:val="00FF2686"/>
    <w:rsid w:val="00FF2C2E"/>
    <w:rsid w:val="00FF3909"/>
    <w:rsid w:val="00FF395B"/>
    <w:rsid w:val="00FF46F1"/>
    <w:rsid w:val="00FF513B"/>
    <w:rsid w:val="00FF612E"/>
    <w:rsid w:val="00FF66E4"/>
    <w:rsid w:val="00FF6B3D"/>
    <w:rsid w:val="00FF73E6"/>
    <w:rsid w:val="00FF79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basedOn w:val="Normal"/>
    <w:next w:val="Normal"/>
    <w:link w:val="Heading2Char"/>
    <w:uiPriority w:val="9"/>
    <w:unhideWhenUsed/>
    <w:qFormat/>
    <w:rsid w:val="006557F2"/>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basedOn w:val="Normal"/>
    <w:next w:val="Normal"/>
    <w:link w:val="Heading3Char"/>
    <w:uiPriority w:val="9"/>
    <w:unhideWhenUsed/>
    <w:qFormat/>
    <w:rsid w:val="006557F2"/>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rPr>
      <w:sz w:val="20"/>
      <w:szCs w:val="20"/>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ind w:left="720"/>
      <w:contextualSpacing/>
    </w:pPr>
  </w:style>
  <w:style w:type="paragraph" w:styleId="FootnoteText">
    <w:name w:val="footnote text"/>
    <w:basedOn w:val="Normal"/>
    <w:link w:val="FootnoteTextChar"/>
    <w:uiPriority w:val="99"/>
    <w:semiHidden/>
    <w:unhideWhenUsed/>
    <w:rsid w:val="00BA7E69"/>
    <w:rPr>
      <w:sz w:val="20"/>
      <w:szCs w:val="20"/>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tabs>
        <w:tab w:val="center" w:pos="4680"/>
        <w:tab w:val="right" w:pos="9360"/>
      </w:tabs>
    </w:p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tabs>
        <w:tab w:val="center" w:pos="4680"/>
        <w:tab w:val="right" w:pos="9360"/>
      </w:tabs>
    </w:pPr>
  </w:style>
  <w:style w:type="character" w:customStyle="1" w:styleId="HeaderChar">
    <w:name w:val="Header Char"/>
    <w:basedOn w:val="DefaultParagraphFont"/>
    <w:link w:val="Header"/>
    <w:uiPriority w:val="99"/>
    <w:rsid w:val="00FA5E1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github.com/BrainardLab/VirtualWorldColorConstancy" TargetMode="External"/><Relationship Id="rId2" Type="http://schemas.openxmlformats.org/officeDocument/2006/relationships/numbering" Target="numbering.xml"/><Relationship Id="rId16" Type="http://schemas.openxmlformats.org/officeDocument/2006/relationships/hyperlink" Target="http://justingardner.net/doku.php/mgl/overview"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psychtoolbox.org" TargetMode="External"/><Relationship Id="rId23" Type="http://schemas.microsoft.com/office/2011/relationships/people" Target="people.xml"/><Relationship Id="rId10" Type="http://schemas.openxmlformats.org/officeDocument/2006/relationships/image" Target="media/image3.emf"/><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osf.io/7tgy8/" TargetMode="External"/><Relationship Id="rId22"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18803</Words>
  <Characters>107178</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3</cp:revision>
  <cp:lastPrinted>2021-06-05T02:43:00Z</cp:lastPrinted>
  <dcterms:created xsi:type="dcterms:W3CDTF">2021-06-05T02:43:00Z</dcterms:created>
  <dcterms:modified xsi:type="dcterms:W3CDTF">2021-06-05T02:44:00Z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